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D305" w14:textId="77777777" w:rsidR="00F43463" w:rsidRDefault="00986E2E" w:rsidP="00F43463">
      <w:pPr>
        <w:pStyle w:val="Lijn"/>
      </w:pPr>
      <w:r>
        <w:rPr>
          <w:noProof/>
        </w:rPr>
        <w:pict w14:anchorId="49C9A9C5">
          <v:rect id="_x0000_i1033" alt="" style="width:453.6pt;height:.05pt;mso-width-percent:0;mso-height-percent:0;mso-width-percent:0;mso-height-percent:0" o:hralign="center" o:hrstd="t" o:hr="t" fillcolor="#aca899" stroked="f"/>
        </w:pict>
      </w:r>
    </w:p>
    <w:p w14:paraId="07D76107" w14:textId="77777777" w:rsidR="00F43463" w:rsidRPr="000D2A2D" w:rsidRDefault="00F43463" w:rsidP="00F43463">
      <w:pPr>
        <w:pStyle w:val="Deel"/>
      </w:pPr>
      <w:bookmarkStart w:id="0" w:name="_Toc108405134"/>
      <w:bookmarkStart w:id="1" w:name="_Toc113676267"/>
      <w:bookmarkStart w:id="2" w:name="_Toc114278643"/>
      <w:bookmarkStart w:id="3" w:name="_Toc114279102"/>
      <w:bookmarkStart w:id="4" w:name="_Toc115514355"/>
      <w:bookmarkStart w:id="5" w:name="_Toc115747432"/>
      <w:bookmarkStart w:id="6" w:name="_Toc405294494"/>
      <w:bookmarkStart w:id="7" w:name="_Toc405294506"/>
      <w:r w:rsidRPr="000D2A2D">
        <w:t>DEEL 6</w:t>
      </w:r>
      <w:r w:rsidRPr="000D2A2D">
        <w:tab/>
        <w:t>SPECIALE TECHNIEKEN - SANITAIR</w:t>
      </w:r>
      <w:bookmarkEnd w:id="0"/>
      <w:bookmarkEnd w:id="1"/>
      <w:bookmarkEnd w:id="2"/>
      <w:bookmarkEnd w:id="3"/>
      <w:bookmarkEnd w:id="4"/>
      <w:bookmarkEnd w:id="5"/>
      <w:bookmarkEnd w:id="6"/>
      <w:bookmarkEnd w:id="7"/>
    </w:p>
    <w:p w14:paraId="6CB206E8" w14:textId="77777777" w:rsidR="00F43463" w:rsidRPr="00382518" w:rsidRDefault="00F43463" w:rsidP="00F43463">
      <w:pPr>
        <w:pStyle w:val="Kop1"/>
        <w:rPr>
          <w:lang w:val="nl-BE"/>
        </w:rPr>
      </w:pPr>
      <w:bookmarkStart w:id="8" w:name="_Toc108405135"/>
      <w:bookmarkStart w:id="9" w:name="_Toc113676268"/>
      <w:bookmarkStart w:id="10" w:name="_Toc114278644"/>
      <w:bookmarkStart w:id="11" w:name="_Toc114279103"/>
      <w:bookmarkStart w:id="12" w:name="_Toc115514356"/>
      <w:bookmarkStart w:id="13" w:name="_Toc115747433"/>
      <w:bookmarkStart w:id="14" w:name="_Toc405294495"/>
      <w:bookmarkStart w:id="15" w:name="_Toc405294507"/>
      <w:r w:rsidRPr="00382518">
        <w:rPr>
          <w:lang w:val="nl-BE"/>
        </w:rPr>
        <w:t>LOT 60</w:t>
      </w:r>
      <w:r w:rsidRPr="00382518">
        <w:rPr>
          <w:lang w:val="nl-BE"/>
        </w:rPr>
        <w:tab/>
        <w:t>SANITAIRE INSTALLATIES - LEIDINGEN, WARM WATER, …</w:t>
      </w:r>
      <w:bookmarkEnd w:id="8"/>
      <w:bookmarkEnd w:id="9"/>
      <w:bookmarkEnd w:id="10"/>
      <w:bookmarkEnd w:id="11"/>
      <w:bookmarkEnd w:id="12"/>
      <w:bookmarkEnd w:id="13"/>
      <w:bookmarkEnd w:id="14"/>
      <w:bookmarkEnd w:id="15"/>
    </w:p>
    <w:p w14:paraId="04BFE96C" w14:textId="77777777" w:rsidR="00F43463" w:rsidRPr="000D2A2D" w:rsidRDefault="00F43463" w:rsidP="00F43463">
      <w:pPr>
        <w:pStyle w:val="Hoofdstuk"/>
      </w:pPr>
      <w:bookmarkStart w:id="16" w:name="_Toc108405136"/>
      <w:bookmarkStart w:id="17" w:name="_Toc113676269"/>
      <w:bookmarkStart w:id="18" w:name="_Toc114278645"/>
      <w:bookmarkStart w:id="19" w:name="_Toc114279104"/>
      <w:bookmarkStart w:id="20" w:name="_Toc115514357"/>
      <w:bookmarkStart w:id="21" w:name="_Toc115747434"/>
      <w:bookmarkStart w:id="22" w:name="_Toc405294496"/>
      <w:bookmarkStart w:id="23" w:name="_Toc405294508"/>
      <w:r w:rsidRPr="000D2A2D">
        <w:t>60.30.</w:t>
      </w:r>
      <w:r w:rsidRPr="000D2A2D">
        <w:tab/>
        <w:t>AFVOERLEIDINGEN</w:t>
      </w:r>
      <w:bookmarkEnd w:id="16"/>
      <w:bookmarkEnd w:id="17"/>
      <w:bookmarkEnd w:id="18"/>
      <w:bookmarkEnd w:id="19"/>
      <w:bookmarkEnd w:id="20"/>
      <w:bookmarkEnd w:id="21"/>
      <w:bookmarkEnd w:id="22"/>
      <w:bookmarkEnd w:id="23"/>
    </w:p>
    <w:p w14:paraId="516A8084" w14:textId="77777777" w:rsidR="00F43463" w:rsidRPr="000D2A2D" w:rsidRDefault="00F43463" w:rsidP="00F43463">
      <w:pPr>
        <w:pStyle w:val="Hoofdgroep"/>
      </w:pPr>
      <w:bookmarkStart w:id="24" w:name="_Toc108405137"/>
      <w:bookmarkStart w:id="25" w:name="_Toc113676270"/>
      <w:bookmarkStart w:id="26" w:name="_Toc114278646"/>
      <w:bookmarkStart w:id="27" w:name="_Toc114279105"/>
      <w:bookmarkStart w:id="28" w:name="_Toc115514358"/>
      <w:bookmarkStart w:id="29" w:name="_Toc115747435"/>
      <w:bookmarkStart w:id="30" w:name="_Toc405294497"/>
      <w:bookmarkStart w:id="31" w:name="_Toc405294509"/>
      <w:r w:rsidRPr="000D2A2D">
        <w:t>60.38.00.</w:t>
      </w:r>
      <w:r w:rsidRPr="000D2A2D">
        <w:tab/>
        <w:t>BRANDBESCHERMING OP AFVOERLEIDINGEN</w:t>
      </w:r>
      <w:bookmarkEnd w:id="24"/>
      <w:bookmarkEnd w:id="25"/>
      <w:bookmarkEnd w:id="26"/>
      <w:bookmarkEnd w:id="27"/>
      <w:bookmarkEnd w:id="28"/>
      <w:bookmarkEnd w:id="29"/>
      <w:bookmarkEnd w:id="30"/>
      <w:bookmarkEnd w:id="31"/>
    </w:p>
    <w:p w14:paraId="7DD12F33" w14:textId="1BE904A5" w:rsidR="00F43463" w:rsidRPr="00965056" w:rsidRDefault="00F43463" w:rsidP="00F43463">
      <w:pPr>
        <w:pStyle w:val="Kop2"/>
      </w:pPr>
      <w:bookmarkStart w:id="32" w:name="_Toc108404275"/>
      <w:bookmarkStart w:id="33" w:name="_Toc108405138"/>
      <w:bookmarkStart w:id="34" w:name="_Toc113676271"/>
      <w:bookmarkStart w:id="35" w:name="_Toc114278647"/>
      <w:bookmarkStart w:id="36" w:name="_Toc114279106"/>
      <w:bookmarkStart w:id="37" w:name="_Toc115514359"/>
      <w:bookmarkStart w:id="38" w:name="_Toc115747436"/>
      <w:bookmarkStart w:id="39" w:name="_Toc405294498"/>
      <w:bookmarkStart w:id="40" w:name="_Toc405294510"/>
      <w:r w:rsidRPr="009F284B">
        <w:rPr>
          <w:bCs/>
          <w:color w:val="0000FF"/>
          <w:lang w:val="nl-BE"/>
        </w:rPr>
        <w:t>60.38.10.</w:t>
      </w:r>
      <w:r w:rsidRPr="00965056">
        <w:tab/>
      </w:r>
      <w:r w:rsidRPr="000D2A2D">
        <w:rPr>
          <w:lang w:val="nl-BE"/>
        </w:rPr>
        <w:t xml:space="preserve">Brandmanchetten doorheen wanden, alg./rond buisdoorvoeringen, </w:t>
      </w:r>
      <w:bookmarkEnd w:id="32"/>
      <w:bookmarkEnd w:id="33"/>
      <w:bookmarkEnd w:id="34"/>
      <w:bookmarkEnd w:id="35"/>
      <w:bookmarkEnd w:id="36"/>
      <w:bookmarkEnd w:id="37"/>
      <w:bookmarkEnd w:id="38"/>
      <w:r w:rsidR="00370491">
        <w:rPr>
          <w:lang w:val="nl-BE"/>
        </w:rPr>
        <w:t>EI</w:t>
      </w:r>
      <w:r w:rsidRPr="00802BA5">
        <w:rPr>
          <w:rStyle w:val="RevisieDatum"/>
          <w:lang w:val="nl-BE"/>
        </w:rPr>
        <w:t xml:space="preserve">  </w:t>
      </w:r>
      <w:r>
        <w:rPr>
          <w:rStyle w:val="RevisieDatum"/>
          <w:lang w:val="nl-BE"/>
        </w:rPr>
        <w:t>27</w:t>
      </w:r>
      <w:r w:rsidRPr="00802BA5">
        <w:rPr>
          <w:rStyle w:val="RevisieDatum"/>
          <w:lang w:val="nl-BE"/>
        </w:rPr>
        <w:t>-0</w:t>
      </w:r>
      <w:r>
        <w:rPr>
          <w:rStyle w:val="RevisieDatum"/>
          <w:lang w:val="nl-BE"/>
        </w:rPr>
        <w:t>6</w:t>
      </w:r>
      <w:r w:rsidRPr="00802BA5">
        <w:rPr>
          <w:rStyle w:val="RevisieDatum"/>
          <w:lang w:val="nl-BE"/>
        </w:rPr>
        <w:t>-06</w:t>
      </w:r>
      <w:r w:rsidRPr="00802BA5">
        <w:rPr>
          <w:rStyle w:val="Referentie"/>
          <w:lang w:val="nl-BE"/>
        </w:rPr>
        <w:t xml:space="preserve">  </w:t>
      </w:r>
      <w:bookmarkEnd w:id="39"/>
      <w:bookmarkEnd w:id="40"/>
    </w:p>
    <w:p w14:paraId="5D0CC344" w14:textId="77777777" w:rsidR="00F43463" w:rsidRPr="000D2A2D" w:rsidRDefault="00F43463" w:rsidP="00F43463">
      <w:pPr>
        <w:pStyle w:val="Sfb"/>
      </w:pPr>
      <w:r w:rsidRPr="000D2A2D">
        <w:t>(52.9) Ia (K3)</w:t>
      </w:r>
    </w:p>
    <w:p w14:paraId="4DABFEC3" w14:textId="77777777" w:rsidR="00F43463" w:rsidRDefault="00986E2E" w:rsidP="00F43463">
      <w:pPr>
        <w:pStyle w:val="Lijn"/>
      </w:pPr>
      <w:bookmarkStart w:id="41" w:name="_Toc108405139"/>
      <w:r>
        <w:rPr>
          <w:noProof/>
        </w:rPr>
        <w:pict w14:anchorId="2E14202B">
          <v:rect id="_x0000_i1032" alt="" style="width:453.6pt;height:.05pt;mso-width-percent:0;mso-height-percent:0;mso-width-percent:0;mso-height-percent:0" o:hralign="center" o:hrstd="t" o:hr="t" fillcolor="#aca899" stroked="f"/>
        </w:pict>
      </w:r>
    </w:p>
    <w:p w14:paraId="5A5970BB" w14:textId="77777777" w:rsidR="00F43463" w:rsidRPr="00490DBB" w:rsidRDefault="00F43463" w:rsidP="00F43463">
      <w:pPr>
        <w:pStyle w:val="Kop5"/>
        <w:rPr>
          <w:lang w:val="nl-BE"/>
        </w:rPr>
      </w:pPr>
      <w:r w:rsidRPr="00490DBB">
        <w:rPr>
          <w:color w:val="0000FF"/>
          <w:lang w:val="nl-BE"/>
        </w:rPr>
        <w:t>.10</w:t>
      </w:r>
      <w:r>
        <w:rPr>
          <w:color w:val="0000FF"/>
          <w:lang w:val="nl-BE"/>
        </w:rPr>
        <w:t>.</w:t>
      </w:r>
      <w:r w:rsidRPr="00490DBB">
        <w:rPr>
          <w:lang w:val="nl-BE"/>
        </w:rPr>
        <w:tab/>
        <w:t>OMVANG</w:t>
      </w:r>
      <w:bookmarkEnd w:id="41"/>
    </w:p>
    <w:p w14:paraId="3446935F" w14:textId="77777777" w:rsidR="00F43463" w:rsidRPr="000D2A2D" w:rsidRDefault="00F43463" w:rsidP="00F43463">
      <w:pPr>
        <w:pStyle w:val="Kop6"/>
        <w:rPr>
          <w:lang w:val="nl-BE"/>
        </w:rPr>
      </w:pPr>
      <w:r w:rsidRPr="000D2A2D">
        <w:rPr>
          <w:lang w:val="nl-BE"/>
        </w:rPr>
        <w:t>.12</w:t>
      </w:r>
      <w:r>
        <w:rPr>
          <w:lang w:val="nl-BE"/>
        </w:rPr>
        <w:t>.</w:t>
      </w:r>
      <w:r w:rsidRPr="000D2A2D">
        <w:rPr>
          <w:lang w:val="nl-BE"/>
        </w:rPr>
        <w:tab/>
        <w:t>De werken omvatten:</w:t>
      </w:r>
    </w:p>
    <w:p w14:paraId="12906A66" w14:textId="77777777" w:rsidR="00C103B8" w:rsidRPr="00965056" w:rsidRDefault="00F43463" w:rsidP="00C103B8">
      <w:pPr>
        <w:pStyle w:val="81"/>
      </w:pPr>
      <w:r w:rsidRPr="000D2A2D">
        <w:t>-</w:t>
      </w:r>
      <w:r w:rsidRPr="000D2A2D">
        <w:tab/>
        <w:t xml:space="preserve">Het plaatsen van een </w:t>
      </w:r>
      <w:r>
        <w:rPr>
          <w:rStyle w:val="MerkChar"/>
        </w:rPr>
        <w:t>BIS Pacifyre</w:t>
      </w:r>
      <w:r w:rsidR="008A5102">
        <w:rPr>
          <w:rStyle w:val="MerkChar"/>
        </w:rPr>
        <w:t>®</w:t>
      </w:r>
      <w:r>
        <w:rPr>
          <w:rStyle w:val="MerkChar"/>
        </w:rPr>
        <w:t xml:space="preserve"> EFC </w:t>
      </w:r>
      <w:r w:rsidRPr="00080778">
        <w:rPr>
          <w:rStyle w:val="MerkChar"/>
        </w:rPr>
        <w:t xml:space="preserve"> </w:t>
      </w:r>
      <w:r w:rsidR="00800CDD">
        <w:t>brandmanchet</w:t>
      </w:r>
      <w:r w:rsidRPr="000D2A2D">
        <w:t xml:space="preserve"> </w:t>
      </w:r>
      <w:r w:rsidRPr="00965056">
        <w:t xml:space="preserve">rond </w:t>
      </w:r>
      <w:r w:rsidR="00C103B8" w:rsidRPr="00965056">
        <w:t>doorvoeringen</w:t>
      </w:r>
      <w:r w:rsidR="00C103B8">
        <w:t xml:space="preserve"> van</w:t>
      </w:r>
      <w:r w:rsidR="00C103B8" w:rsidRPr="00965056">
        <w:t xml:space="preserve"> kunststof</w:t>
      </w:r>
      <w:r w:rsidR="00C103B8">
        <w:t xml:space="preserve"> </w:t>
      </w:r>
      <w:r w:rsidR="00800CDD">
        <w:t>of metalen leidingen met brandbare isolatie doorheen brandcompartimenteringswanden (of –plafonds)</w:t>
      </w:r>
      <w:r w:rsidR="00C103B8" w:rsidRPr="00965056">
        <w:t>.</w:t>
      </w:r>
    </w:p>
    <w:p w14:paraId="494E7816" w14:textId="77777777" w:rsidR="00F43463" w:rsidRPr="00965056" w:rsidRDefault="00F43463" w:rsidP="00F43463">
      <w:pPr>
        <w:pStyle w:val="81"/>
      </w:pPr>
      <w:r w:rsidRPr="00965056">
        <w:t>-</w:t>
      </w:r>
      <w:r w:rsidRPr="00965056">
        <w:tab/>
        <w:t>Het opvullen van de resterende montagespeling tussen de buis en de opening in de wand.</w:t>
      </w:r>
    </w:p>
    <w:p w14:paraId="6261C433" w14:textId="77777777" w:rsidR="00F43463" w:rsidRPr="000D2A2D" w:rsidRDefault="00F43463" w:rsidP="00F43463">
      <w:pPr>
        <w:pStyle w:val="Kop6"/>
        <w:rPr>
          <w:snapToGrid w:val="0"/>
          <w:lang w:val="nl-BE"/>
        </w:rPr>
      </w:pPr>
      <w:r>
        <w:rPr>
          <w:snapToGrid w:val="0"/>
          <w:lang w:val="nl-BE"/>
        </w:rPr>
        <w:t>.15.</w:t>
      </w:r>
      <w:r>
        <w:rPr>
          <w:snapToGrid w:val="0"/>
          <w:lang w:val="nl-BE"/>
        </w:rPr>
        <w:tab/>
        <w:t>Belangrijke opmerking:</w:t>
      </w:r>
    </w:p>
    <w:p w14:paraId="5BB0BB0F" w14:textId="77777777" w:rsidR="00F43463" w:rsidRDefault="00F43463" w:rsidP="00F43463">
      <w:pPr>
        <w:pStyle w:val="80"/>
        <w:rPr>
          <w:lang w:val="nl-NL"/>
        </w:rPr>
      </w:pPr>
      <w:r w:rsidRPr="003F2646">
        <w:rPr>
          <w:lang w:val="nl-NL"/>
        </w:rPr>
        <w:t>De brandweerstand wordt aangetoond door een proefverslag</w:t>
      </w:r>
      <w:r w:rsidRPr="003F2646">
        <w:rPr>
          <w:rStyle w:val="MerkChar"/>
          <w:lang w:val="nl-NL"/>
        </w:rPr>
        <w:t xml:space="preserve"> </w:t>
      </w:r>
      <w:r w:rsidRPr="003F2646">
        <w:rPr>
          <w:lang w:val="nl-NL"/>
        </w:rPr>
        <w:t>dat als basis dient voor de uitvoering.</w:t>
      </w:r>
    </w:p>
    <w:p w14:paraId="260502D2" w14:textId="77777777" w:rsidR="00F43463" w:rsidRPr="003F2646" w:rsidRDefault="00F43463" w:rsidP="00F43463">
      <w:pPr>
        <w:pStyle w:val="80"/>
        <w:rPr>
          <w:lang w:val="nl-NL"/>
        </w:rPr>
      </w:pPr>
    </w:p>
    <w:p w14:paraId="2949F9FF" w14:textId="77777777" w:rsidR="00F43463" w:rsidRDefault="00986E2E" w:rsidP="00F43463">
      <w:pPr>
        <w:pStyle w:val="Lijn"/>
      </w:pPr>
      <w:bookmarkStart w:id="42" w:name="_Toc108404276"/>
      <w:bookmarkStart w:id="43" w:name="_Toc108405140"/>
      <w:bookmarkStart w:id="44" w:name="_Toc113676272"/>
      <w:r>
        <w:rPr>
          <w:noProof/>
        </w:rPr>
        <w:pict w14:anchorId="33CA6C6B">
          <v:rect id="_x0000_i1031" alt="" style="width:453.6pt;height:.05pt;mso-width-percent:0;mso-height-percent:0;mso-width-percent:0;mso-height-percent:0" o:hralign="center" o:hrstd="t" o:hr="t" fillcolor="#aca899" stroked="f"/>
        </w:pict>
      </w:r>
    </w:p>
    <w:p w14:paraId="779CEB92" w14:textId="77777777" w:rsidR="00DA62BE" w:rsidRDefault="00F43463" w:rsidP="00F43463">
      <w:pPr>
        <w:pStyle w:val="Kop3"/>
        <w:rPr>
          <w:rStyle w:val="Referentie"/>
          <w:lang w:val="nl-BE"/>
        </w:rPr>
      </w:pPr>
      <w:bookmarkStart w:id="45" w:name="_Toc114278648"/>
      <w:bookmarkStart w:id="46" w:name="_Toc114279107"/>
      <w:bookmarkStart w:id="47" w:name="_Toc115514360"/>
      <w:bookmarkStart w:id="48" w:name="_Toc115747437"/>
      <w:bookmarkStart w:id="49" w:name="_Toc405294499"/>
      <w:bookmarkStart w:id="50" w:name="_Toc405294511"/>
      <w:r w:rsidRPr="000D2A2D">
        <w:rPr>
          <w:color w:val="0000FF"/>
          <w:lang w:val="nl-BE"/>
        </w:rPr>
        <w:t>60.38.11.</w:t>
      </w:r>
      <w:r w:rsidRPr="00F40A18">
        <w:rPr>
          <w:rFonts w:cs="Arial"/>
          <w:b w:val="0"/>
          <w:color w:val="000000"/>
          <w:lang w:val="nl-BE"/>
        </w:rPr>
        <w:t>¦</w:t>
      </w:r>
      <w:r w:rsidRPr="000D2A2D">
        <w:rPr>
          <w:b w:val="0"/>
          <w:bCs w:val="0"/>
          <w:color w:val="0000FF"/>
          <w:lang w:val="nl-BE"/>
        </w:rPr>
        <w:t>8.</w:t>
      </w:r>
      <w:r w:rsidRPr="00965056">
        <w:tab/>
      </w:r>
      <w:r w:rsidRPr="000D2A2D">
        <w:rPr>
          <w:lang w:val="nl-BE"/>
        </w:rPr>
        <w:t>Brandmanchetten, metaal met een opzwelmiddel voor kunststofbuizen</w:t>
      </w:r>
      <w:r w:rsidR="00AE306D">
        <w:rPr>
          <w:lang w:val="nl-BE"/>
        </w:rPr>
        <w:t xml:space="preserve"> of geïsoleerde metalen buizen</w:t>
      </w:r>
      <w:r w:rsidRPr="000D2A2D">
        <w:rPr>
          <w:lang w:val="nl-BE"/>
        </w:rPr>
        <w:t xml:space="preserve">, </w:t>
      </w:r>
      <w:bookmarkEnd w:id="42"/>
      <w:bookmarkEnd w:id="43"/>
      <w:bookmarkEnd w:id="44"/>
      <w:bookmarkEnd w:id="45"/>
      <w:bookmarkEnd w:id="46"/>
      <w:bookmarkEnd w:id="47"/>
      <w:bookmarkEnd w:id="48"/>
      <w:r w:rsidR="00233557">
        <w:rPr>
          <w:lang w:val="nl-BE"/>
        </w:rPr>
        <w:t>EI</w:t>
      </w:r>
      <w:r w:rsidRPr="00802BA5">
        <w:rPr>
          <w:rStyle w:val="RevisieDatum"/>
          <w:lang w:val="nl-BE"/>
        </w:rPr>
        <w:t xml:space="preserve">  </w:t>
      </w:r>
      <w:r>
        <w:rPr>
          <w:rStyle w:val="RevisieDatum"/>
          <w:lang w:val="nl-BE"/>
        </w:rPr>
        <w:t>27</w:t>
      </w:r>
      <w:r w:rsidRPr="00802BA5">
        <w:rPr>
          <w:rStyle w:val="RevisieDatum"/>
          <w:lang w:val="nl-BE"/>
        </w:rPr>
        <w:t>-0</w:t>
      </w:r>
      <w:r>
        <w:rPr>
          <w:rStyle w:val="RevisieDatum"/>
          <w:lang w:val="nl-BE"/>
        </w:rPr>
        <w:t>6</w:t>
      </w:r>
      <w:r w:rsidRPr="00802BA5">
        <w:rPr>
          <w:rStyle w:val="RevisieDatum"/>
          <w:lang w:val="nl-BE"/>
        </w:rPr>
        <w:t>-06</w:t>
      </w:r>
      <w:r w:rsidRPr="00802BA5">
        <w:rPr>
          <w:rStyle w:val="Referentie"/>
          <w:lang w:val="nl-BE"/>
        </w:rPr>
        <w:t xml:space="preserve">  </w:t>
      </w:r>
      <w:bookmarkEnd w:id="49"/>
      <w:bookmarkEnd w:id="50"/>
    </w:p>
    <w:p w14:paraId="16087EF6" w14:textId="5563FAE4" w:rsidR="00F43463" w:rsidRPr="000D2A2D" w:rsidRDefault="00F43463" w:rsidP="00F43463">
      <w:pPr>
        <w:pStyle w:val="Kop3"/>
        <w:rPr>
          <w:lang w:val="nl-BE"/>
        </w:rPr>
      </w:pPr>
      <w:r>
        <w:rPr>
          <w:rStyle w:val="Referentie"/>
          <w:lang w:val="nl-BE"/>
        </w:rPr>
        <w:t>WALRAVEN</w:t>
      </w:r>
    </w:p>
    <w:p w14:paraId="6B286F2C" w14:textId="77777777" w:rsidR="00F43463" w:rsidRDefault="00986E2E" w:rsidP="00F43463">
      <w:pPr>
        <w:pStyle w:val="Lijn"/>
      </w:pPr>
      <w:bookmarkStart w:id="51" w:name="_Toc114278649"/>
      <w:bookmarkStart w:id="52" w:name="_Toc114279108"/>
      <w:bookmarkStart w:id="53" w:name="_Toc115514361"/>
      <w:bookmarkStart w:id="54" w:name="_Toc115747438"/>
      <w:r>
        <w:rPr>
          <w:noProof/>
        </w:rPr>
        <w:pict w14:anchorId="69A14E8B">
          <v:rect id="_x0000_i1030" alt="" style="width:453.6pt;height:.05pt;mso-width-percent:0;mso-height-percent:0;mso-width-percent:0;mso-height-percent:0" o:hralign="center" o:hrstd="t" o:hr="t" fillcolor="#aca899" stroked="f"/>
        </w:pict>
      </w:r>
    </w:p>
    <w:p w14:paraId="093DE559" w14:textId="77777777" w:rsidR="00F43463" w:rsidRPr="00CA2B29" w:rsidRDefault="00F43463" w:rsidP="00F43463">
      <w:pPr>
        <w:pStyle w:val="Kop4"/>
      </w:pPr>
      <w:bookmarkStart w:id="55" w:name="_Toc108404277"/>
      <w:bookmarkStart w:id="56" w:name="_Toc115514362"/>
      <w:bookmarkStart w:id="57" w:name="_Toc405294501"/>
      <w:bookmarkEnd w:id="51"/>
      <w:bookmarkEnd w:id="52"/>
      <w:bookmarkEnd w:id="53"/>
      <w:bookmarkEnd w:id="54"/>
      <w:r>
        <w:rPr>
          <w:rStyle w:val="Merk1Char1"/>
        </w:rPr>
        <w:t>BIS Pacifyre</w:t>
      </w:r>
      <w:r w:rsidR="008A5102" w:rsidRPr="008A5102">
        <w:rPr>
          <w:rStyle w:val="Merk1Char1"/>
        </w:rPr>
        <w:t>®</w:t>
      </w:r>
      <w:r>
        <w:rPr>
          <w:rStyle w:val="Merk1Char1"/>
        </w:rPr>
        <w:t xml:space="preserve"> EFC</w:t>
      </w:r>
      <w:r w:rsidR="00C103B8">
        <w:t xml:space="preserve"> –</w:t>
      </w:r>
      <w:r w:rsidR="00F515E6">
        <w:t xml:space="preserve"> RVS b</w:t>
      </w:r>
      <w:r w:rsidR="00C103B8">
        <w:t xml:space="preserve">randmanchet op rol, </w:t>
      </w:r>
      <w:bookmarkEnd w:id="55"/>
      <w:bookmarkEnd w:id="56"/>
      <w:bookmarkEnd w:id="57"/>
      <w:r w:rsidR="00C103B8">
        <w:t xml:space="preserve">voor plaatsing rond kunststof </w:t>
      </w:r>
      <w:r w:rsidR="00800CDD">
        <w:t>of geïsoleerde metalen buizen</w:t>
      </w:r>
    </w:p>
    <w:p w14:paraId="26942C46" w14:textId="77777777" w:rsidR="00F43463" w:rsidRDefault="00986E2E" w:rsidP="00F43463">
      <w:pPr>
        <w:pStyle w:val="Lijn"/>
      </w:pPr>
      <w:bookmarkStart w:id="58" w:name="_Toc108405141"/>
      <w:r>
        <w:rPr>
          <w:noProof/>
        </w:rPr>
        <w:pict w14:anchorId="3134C895">
          <v:rect id="_x0000_i1029" alt="" style="width:453.6pt;height:.05pt;mso-width-percent:0;mso-height-percent:0;mso-width-percent:0;mso-height-percent:0" o:hralign="center" o:hrstd="t" o:hr="t" fillcolor="#aca899" stroked="f"/>
        </w:pict>
      </w:r>
    </w:p>
    <w:p w14:paraId="1D7341F6" w14:textId="77777777" w:rsidR="00F43463" w:rsidRPr="00490DBB" w:rsidRDefault="00F43463" w:rsidP="00F43463">
      <w:pPr>
        <w:pStyle w:val="Kop5"/>
        <w:rPr>
          <w:lang w:val="nl-BE"/>
        </w:rPr>
      </w:pPr>
      <w:r w:rsidRPr="00490DBB">
        <w:rPr>
          <w:color w:val="0000FF"/>
          <w:lang w:val="nl-BE"/>
        </w:rPr>
        <w:t>.20</w:t>
      </w:r>
      <w:r>
        <w:rPr>
          <w:color w:val="0000FF"/>
          <w:lang w:val="nl-BE"/>
        </w:rPr>
        <w:t>.</w:t>
      </w:r>
      <w:r w:rsidRPr="00490DBB">
        <w:rPr>
          <w:lang w:val="nl-BE"/>
        </w:rPr>
        <w:tab/>
        <w:t>MEETCODE</w:t>
      </w:r>
      <w:bookmarkEnd w:id="58"/>
    </w:p>
    <w:p w14:paraId="69B64D9C" w14:textId="77777777" w:rsidR="00F43463" w:rsidRPr="000D2A2D" w:rsidRDefault="00F43463" w:rsidP="00F43463">
      <w:pPr>
        <w:pStyle w:val="Kop6"/>
        <w:rPr>
          <w:lang w:val="nl-BE"/>
        </w:rPr>
      </w:pPr>
      <w:r w:rsidRPr="000D2A2D">
        <w:rPr>
          <w:lang w:val="nl-BE"/>
        </w:rPr>
        <w:t>.21</w:t>
      </w:r>
      <w:r>
        <w:rPr>
          <w:lang w:val="nl-BE"/>
        </w:rPr>
        <w:t>.</w:t>
      </w:r>
      <w:r w:rsidRPr="000D2A2D">
        <w:rPr>
          <w:lang w:val="nl-BE"/>
        </w:rPr>
        <w:tab/>
        <w:t>Aard van de overeenkomst:</w:t>
      </w:r>
    </w:p>
    <w:p w14:paraId="11CC524F" w14:textId="77777777" w:rsidR="00F43463" w:rsidRPr="000D2A2D" w:rsidRDefault="00F43463" w:rsidP="00F43463">
      <w:pPr>
        <w:pStyle w:val="Kop7"/>
        <w:rPr>
          <w:snapToGrid w:val="0"/>
          <w:lang w:val="nl-BE"/>
        </w:rPr>
      </w:pPr>
      <w:r>
        <w:rPr>
          <w:snapToGrid w:val="0"/>
          <w:lang w:val="nl-BE"/>
        </w:rPr>
        <w:t>.21.50.</w:t>
      </w:r>
      <w:r>
        <w:rPr>
          <w:snapToGrid w:val="0"/>
          <w:lang w:val="nl-BE"/>
        </w:rPr>
        <w:tab/>
      </w:r>
      <w:r w:rsidRPr="000D2A2D">
        <w:rPr>
          <w:snapToGrid w:val="0"/>
          <w:lang w:val="nl-BE"/>
        </w:rPr>
        <w:t xml:space="preserve">Vermoedelijke hoeveelheid. </w:t>
      </w:r>
      <w:r w:rsidRPr="000D2A2D">
        <w:rPr>
          <w:b/>
          <w:bCs/>
          <w:snapToGrid w:val="0"/>
          <w:color w:val="008000"/>
          <w:lang w:val="nl-BE"/>
        </w:rPr>
        <w:t>[VH]</w:t>
      </w:r>
    </w:p>
    <w:p w14:paraId="667E651B" w14:textId="77777777" w:rsidR="00F43463" w:rsidRPr="000D2A2D" w:rsidRDefault="00F43463" w:rsidP="00F43463">
      <w:pPr>
        <w:pStyle w:val="Kop6"/>
        <w:rPr>
          <w:lang w:val="nl-BE"/>
        </w:rPr>
      </w:pPr>
      <w:r w:rsidRPr="000D2A2D">
        <w:rPr>
          <w:lang w:val="nl-BE"/>
        </w:rPr>
        <w:t>.22</w:t>
      </w:r>
      <w:r>
        <w:rPr>
          <w:lang w:val="nl-BE"/>
        </w:rPr>
        <w:t>.</w:t>
      </w:r>
      <w:r w:rsidRPr="000D2A2D">
        <w:rPr>
          <w:lang w:val="nl-BE"/>
        </w:rPr>
        <w:tab/>
        <w:t>Meetwijze:</w:t>
      </w:r>
    </w:p>
    <w:p w14:paraId="19F9B6CB" w14:textId="77777777" w:rsidR="00F43463" w:rsidRPr="000D2A2D" w:rsidRDefault="00F43463" w:rsidP="00F43463">
      <w:pPr>
        <w:pStyle w:val="Kop7"/>
        <w:rPr>
          <w:lang w:val="nl-BE"/>
        </w:rPr>
      </w:pPr>
      <w:r w:rsidRPr="000D2A2D">
        <w:rPr>
          <w:lang w:val="nl-BE"/>
        </w:rPr>
        <w:t>.22.10</w:t>
      </w:r>
      <w:r>
        <w:rPr>
          <w:lang w:val="nl-BE"/>
        </w:rPr>
        <w:t>.</w:t>
      </w:r>
      <w:r w:rsidRPr="000D2A2D">
        <w:rPr>
          <w:lang w:val="nl-BE"/>
        </w:rPr>
        <w:tab/>
        <w:t>Meeteenheid:</w:t>
      </w:r>
    </w:p>
    <w:p w14:paraId="1BE65880" w14:textId="77777777" w:rsidR="00C103B8" w:rsidRDefault="00C103B8" w:rsidP="00C103B8">
      <w:pPr>
        <w:pStyle w:val="Kop8"/>
        <w:rPr>
          <w:lang w:val="nl-NL"/>
        </w:rPr>
      </w:pPr>
      <w:bookmarkStart w:id="59" w:name="_Toc68662665"/>
      <w:bookmarkStart w:id="60" w:name="_Toc104611391"/>
      <w:r w:rsidRPr="00092FD4">
        <w:rPr>
          <w:lang w:val="nl-NL"/>
        </w:rPr>
        <w:t>.22.1</w:t>
      </w:r>
      <w:r>
        <w:rPr>
          <w:lang w:val="nl-NL"/>
        </w:rPr>
        <w:t>1</w:t>
      </w:r>
      <w:r w:rsidRPr="00092FD4">
        <w:rPr>
          <w:lang w:val="nl-NL"/>
        </w:rPr>
        <w:t>.</w:t>
      </w:r>
      <w:r w:rsidRPr="00092FD4">
        <w:rPr>
          <w:lang w:val="nl-NL"/>
        </w:rPr>
        <w:tab/>
      </w:r>
      <w:r>
        <w:rPr>
          <w:lang w:val="nl-NL"/>
        </w:rPr>
        <w:t>Nihil.</w:t>
      </w:r>
      <w:r w:rsidRPr="008C4554">
        <w:rPr>
          <w:b/>
          <w:color w:val="008000"/>
          <w:lang w:val="nl-NL"/>
        </w:rPr>
        <w:t xml:space="preserve"> [1]</w:t>
      </w:r>
    </w:p>
    <w:p w14:paraId="6EDDD64D" w14:textId="77777777" w:rsidR="00C103B8" w:rsidRDefault="00C103B8" w:rsidP="00C103B8">
      <w:pPr>
        <w:pStyle w:val="81"/>
        <w:rPr>
          <w:rStyle w:val="OptieChar"/>
        </w:rPr>
      </w:pPr>
      <w:r>
        <w:rPr>
          <w:rStyle w:val="OptieChar"/>
        </w:rPr>
        <w:t>#●</w:t>
      </w:r>
      <w:r>
        <w:rPr>
          <w:rStyle w:val="OptieChar"/>
        </w:rPr>
        <w:tab/>
        <w:t>Brandwerende mortel</w:t>
      </w:r>
    </w:p>
    <w:p w14:paraId="4F7343D4" w14:textId="77777777" w:rsidR="00C103B8" w:rsidRPr="00B51223" w:rsidRDefault="00C103B8" w:rsidP="00C103B8">
      <w:pPr>
        <w:pStyle w:val="Kop8"/>
        <w:rPr>
          <w:lang w:val="nl-NL"/>
        </w:rPr>
      </w:pPr>
      <w:r w:rsidRPr="00EF21B5">
        <w:rPr>
          <w:lang w:val="nl-NL"/>
        </w:rPr>
        <w:t>.22.1</w:t>
      </w:r>
      <w:r>
        <w:rPr>
          <w:lang w:val="nl-NL"/>
        </w:rPr>
        <w:t>6.</w:t>
      </w:r>
      <w:r>
        <w:rPr>
          <w:lang w:val="nl-NL"/>
        </w:rPr>
        <w:tab/>
        <w:t>Statistische eenheden</w:t>
      </w:r>
    </w:p>
    <w:p w14:paraId="13FDFF99" w14:textId="77777777" w:rsidR="00C103B8" w:rsidRPr="00080778" w:rsidRDefault="00C103B8" w:rsidP="00C103B8">
      <w:pPr>
        <w:pStyle w:val="Kop9"/>
        <w:rPr>
          <w:lang w:val="nl-NL"/>
        </w:rPr>
      </w:pPr>
      <w:r w:rsidRPr="00080778">
        <w:rPr>
          <w:lang w:val="nl-NL"/>
        </w:rPr>
        <w:t>.22.16.10.</w:t>
      </w:r>
      <w:r w:rsidRPr="00080778">
        <w:rPr>
          <w:lang w:val="nl-NL"/>
        </w:rPr>
        <w:tab/>
        <w:t xml:space="preserve">Per </w:t>
      </w:r>
      <w:r w:rsidRPr="00CA42F7">
        <w:rPr>
          <w:lang w:val="nl-BE"/>
        </w:rPr>
        <w:t>stuk</w:t>
      </w:r>
      <w:r w:rsidRPr="00080778">
        <w:rPr>
          <w:lang w:val="nl-NL"/>
        </w:rPr>
        <w:t xml:space="preserve">. </w:t>
      </w:r>
      <w:r w:rsidRPr="00080778">
        <w:rPr>
          <w:b/>
          <w:bCs/>
          <w:color w:val="008000"/>
          <w:lang w:val="nl-NL"/>
        </w:rPr>
        <w:t>[st]</w:t>
      </w:r>
    </w:p>
    <w:p w14:paraId="1243536C" w14:textId="77777777" w:rsidR="00C103B8" w:rsidRDefault="00C103B8" w:rsidP="00C103B8">
      <w:pPr>
        <w:pStyle w:val="81"/>
        <w:rPr>
          <w:lang w:val="nl-NL"/>
        </w:rPr>
      </w:pPr>
      <w:r>
        <w:rPr>
          <w:lang w:val="nl-NL"/>
        </w:rPr>
        <w:t>●</w:t>
      </w:r>
      <w:r>
        <w:rPr>
          <w:lang w:val="nl-NL"/>
        </w:rPr>
        <w:tab/>
        <w:t>Brandmanchetten.</w:t>
      </w:r>
    </w:p>
    <w:p w14:paraId="3BE40A9C" w14:textId="77777777" w:rsidR="00F43463" w:rsidRPr="000D2A2D" w:rsidRDefault="00F43463" w:rsidP="00F43463">
      <w:pPr>
        <w:pStyle w:val="Kop7"/>
        <w:rPr>
          <w:lang w:val="nl-BE"/>
        </w:rPr>
      </w:pPr>
      <w:r>
        <w:rPr>
          <w:lang w:val="nl-BE"/>
        </w:rPr>
        <w:t>.22.20.</w:t>
      </w:r>
      <w:r>
        <w:rPr>
          <w:lang w:val="nl-BE"/>
        </w:rPr>
        <w:tab/>
        <w:t>Opmetingscode:</w:t>
      </w:r>
    </w:p>
    <w:p w14:paraId="3677DB3D" w14:textId="77777777" w:rsidR="00F43463" w:rsidRDefault="00F43463" w:rsidP="00F43463">
      <w:pPr>
        <w:pStyle w:val="81"/>
        <w:rPr>
          <w:snapToGrid w:val="0"/>
          <w:lang w:val="nl-NL"/>
        </w:rPr>
      </w:pPr>
      <w:r>
        <w:rPr>
          <w:snapToGrid w:val="0"/>
          <w:lang w:val="nl-NL"/>
        </w:rPr>
        <w:t>●</w:t>
      </w:r>
      <w:r>
        <w:rPr>
          <w:snapToGrid w:val="0"/>
          <w:lang w:val="nl-NL"/>
        </w:rPr>
        <w:tab/>
      </w:r>
      <w:r w:rsidRPr="003F2646">
        <w:rPr>
          <w:snapToGrid w:val="0"/>
          <w:lang w:val="nl-NL"/>
        </w:rPr>
        <w:t>Berekend per brandweerstand, buisdiameter en wandtype.</w:t>
      </w:r>
    </w:p>
    <w:p w14:paraId="2F228176" w14:textId="77777777" w:rsidR="00F43463" w:rsidRPr="003F2646" w:rsidRDefault="00F43463" w:rsidP="00F43463">
      <w:pPr>
        <w:pStyle w:val="81"/>
        <w:rPr>
          <w:snapToGrid w:val="0"/>
          <w:lang w:val="nl-NL"/>
        </w:rPr>
      </w:pPr>
    </w:p>
    <w:p w14:paraId="59CD5E96" w14:textId="77777777" w:rsidR="00F43463" w:rsidRPr="00490DBB" w:rsidRDefault="00F43463" w:rsidP="00F43463">
      <w:pPr>
        <w:pStyle w:val="Kop5"/>
        <w:rPr>
          <w:lang w:val="nl-BE"/>
        </w:rPr>
      </w:pPr>
      <w:bookmarkStart w:id="61" w:name="_Toc108405142"/>
      <w:r w:rsidRPr="00490DBB">
        <w:rPr>
          <w:snapToGrid w:val="0"/>
          <w:color w:val="0000FF"/>
          <w:lang w:val="nl-BE"/>
        </w:rPr>
        <w:t>.30</w:t>
      </w:r>
      <w:r>
        <w:rPr>
          <w:snapToGrid w:val="0"/>
          <w:color w:val="0000FF"/>
          <w:lang w:val="nl-BE"/>
        </w:rPr>
        <w:t>.</w:t>
      </w:r>
      <w:r w:rsidRPr="00490DBB">
        <w:rPr>
          <w:snapToGrid w:val="0"/>
          <w:color w:val="0000FF"/>
          <w:lang w:val="nl-BE"/>
        </w:rPr>
        <w:tab/>
      </w:r>
      <w:r w:rsidRPr="00490DBB">
        <w:rPr>
          <w:lang w:val="nl-BE"/>
        </w:rPr>
        <w:t>MATERIALEN</w:t>
      </w:r>
      <w:bookmarkEnd w:id="59"/>
      <w:bookmarkEnd w:id="60"/>
      <w:bookmarkEnd w:id="61"/>
    </w:p>
    <w:p w14:paraId="36B28EB6" w14:textId="77777777" w:rsidR="00F43463" w:rsidRPr="000D2A2D" w:rsidRDefault="00F43463" w:rsidP="00F43463">
      <w:pPr>
        <w:pStyle w:val="Kop6"/>
        <w:rPr>
          <w:lang w:val="nl-BE"/>
        </w:rPr>
      </w:pPr>
      <w:bookmarkStart w:id="62" w:name="_Toc104611394"/>
      <w:r w:rsidRPr="000D2A2D">
        <w:rPr>
          <w:lang w:val="nl-BE"/>
        </w:rPr>
        <w:t>.31</w:t>
      </w:r>
      <w:r>
        <w:rPr>
          <w:lang w:val="nl-BE"/>
        </w:rPr>
        <w:t>.</w:t>
      </w:r>
      <w:r w:rsidRPr="000D2A2D">
        <w:rPr>
          <w:lang w:val="nl-BE"/>
        </w:rPr>
        <w:tab/>
        <w:t>Kenmerken of eigenschappen v/h. systeem:</w:t>
      </w:r>
      <w:bookmarkEnd w:id="62"/>
    </w:p>
    <w:p w14:paraId="7B19BD5F" w14:textId="77777777" w:rsidR="00C103B8" w:rsidRPr="00092FD4" w:rsidRDefault="00C103B8" w:rsidP="00C103B8">
      <w:pPr>
        <w:pStyle w:val="Kop7"/>
      </w:pPr>
      <w:r w:rsidRPr="00092FD4">
        <w:t>.3</w:t>
      </w:r>
      <w:r>
        <w:t>1</w:t>
      </w:r>
      <w:r w:rsidRPr="00092FD4">
        <w:t>.10.</w:t>
      </w:r>
      <w:r w:rsidRPr="00092FD4">
        <w:tab/>
        <w:t>Beschrijving:</w:t>
      </w:r>
    </w:p>
    <w:p w14:paraId="2582DCE0" w14:textId="77777777" w:rsidR="00C103B8" w:rsidRPr="00385925" w:rsidRDefault="00C103B8" w:rsidP="00C103B8">
      <w:pPr>
        <w:pStyle w:val="80"/>
        <w:rPr>
          <w:lang w:val="nl-BE"/>
        </w:rPr>
      </w:pPr>
      <w:r w:rsidRPr="00385925">
        <w:rPr>
          <w:rStyle w:val="MerkChar"/>
          <w:lang w:val="nl-BE"/>
        </w:rPr>
        <w:t>BIS Pacifyre</w:t>
      </w:r>
      <w:r w:rsidR="008A5102">
        <w:rPr>
          <w:rStyle w:val="MerkChar"/>
        </w:rPr>
        <w:t>®</w:t>
      </w:r>
      <w:r w:rsidRPr="00385925">
        <w:rPr>
          <w:rStyle w:val="MerkChar"/>
          <w:lang w:val="nl-BE"/>
        </w:rPr>
        <w:t xml:space="preserve"> </w:t>
      </w:r>
      <w:r>
        <w:rPr>
          <w:rStyle w:val="MerkChar"/>
          <w:lang w:val="nl-BE"/>
        </w:rPr>
        <w:t>EFC -</w:t>
      </w:r>
      <w:r w:rsidRPr="00385925">
        <w:rPr>
          <w:lang w:val="nl-BE"/>
        </w:rPr>
        <w:t xml:space="preserve"> RVS brandmanchet</w:t>
      </w:r>
      <w:r w:rsidR="007B5B70">
        <w:rPr>
          <w:lang w:val="nl-BE"/>
        </w:rPr>
        <w:t xml:space="preserve">, geleverd </w:t>
      </w:r>
      <w:r>
        <w:rPr>
          <w:lang w:val="nl-BE"/>
        </w:rPr>
        <w:t>op rol</w:t>
      </w:r>
      <w:r w:rsidR="00DF61BA">
        <w:rPr>
          <w:lang w:val="nl-BE"/>
        </w:rPr>
        <w:t xml:space="preserve">. Voor </w:t>
      </w:r>
      <w:r w:rsidRPr="00385925">
        <w:rPr>
          <w:lang w:val="nl-BE"/>
        </w:rPr>
        <w:t xml:space="preserve">doorvoeringen </w:t>
      </w:r>
      <w:r w:rsidR="00DF61BA" w:rsidRPr="00DF61BA">
        <w:rPr>
          <w:lang w:val="nl-BE"/>
        </w:rPr>
        <w:t>in massieve- of lichte scheidingswanden en plafonds met brandbeschermingseisen.</w:t>
      </w:r>
    </w:p>
    <w:p w14:paraId="28603E7D" w14:textId="77777777" w:rsidR="00F43463" w:rsidRDefault="00C103B8" w:rsidP="00C103B8">
      <w:pPr>
        <w:pStyle w:val="80"/>
        <w:rPr>
          <w:lang w:val="nl-BE"/>
        </w:rPr>
      </w:pPr>
      <w:r>
        <w:rPr>
          <w:lang w:val="nl-BE"/>
        </w:rPr>
        <w:t>Zowel de zwelband als de RVS mantel worden geleverd op rol, zodat ze op de juiste lengte kunnen worden afgerold. Het systeem wordt vervolledigd met bijgeleverde bevestigingshaken, sterpluggen, schroeven en ringen, voor de bevestiging aan muur of plafond.</w:t>
      </w:r>
    </w:p>
    <w:p w14:paraId="0F4A1555" w14:textId="77777777" w:rsidR="00C103B8" w:rsidRPr="00092FD4" w:rsidRDefault="00C103B8" w:rsidP="00C103B8">
      <w:pPr>
        <w:pStyle w:val="Kop7"/>
      </w:pPr>
      <w:r w:rsidRPr="00092FD4">
        <w:t>.3</w:t>
      </w:r>
      <w:r>
        <w:t>1.20</w:t>
      </w:r>
      <w:r w:rsidRPr="00092FD4">
        <w:t>.</w:t>
      </w:r>
      <w:r w:rsidRPr="00092FD4">
        <w:tab/>
        <w:t>Basiskenmerken:</w:t>
      </w:r>
      <w:r w:rsidRPr="005628F6">
        <w:rPr>
          <w:snapToGrid w:val="0"/>
        </w:rPr>
        <w:t xml:space="preserve"> </w:t>
      </w:r>
    </w:p>
    <w:p w14:paraId="28212224" w14:textId="77777777" w:rsidR="00C103B8" w:rsidRPr="00961AD1" w:rsidRDefault="00C103B8" w:rsidP="00C103B8">
      <w:pPr>
        <w:pStyle w:val="Kop8"/>
        <w:rPr>
          <w:rStyle w:val="MerkChar"/>
          <w:lang w:val="nl-BE"/>
        </w:rPr>
      </w:pPr>
      <w:r w:rsidRPr="00961AD1">
        <w:rPr>
          <w:rStyle w:val="MerkChar"/>
          <w:lang w:val="nl-BE"/>
        </w:rPr>
        <w:t>#</w:t>
      </w:r>
      <w:r>
        <w:rPr>
          <w:rStyle w:val="MerkChar"/>
          <w:lang w:val="nl-BE"/>
        </w:rPr>
        <w:t>.31.2</w:t>
      </w:r>
      <w:r w:rsidRPr="00961AD1">
        <w:rPr>
          <w:rStyle w:val="MerkChar"/>
          <w:lang w:val="nl-BE"/>
        </w:rPr>
        <w:t>1.</w:t>
      </w:r>
      <w:r w:rsidRPr="00961AD1">
        <w:rPr>
          <w:rStyle w:val="MerkChar"/>
          <w:lang w:val="nl-BE"/>
        </w:rPr>
        <w:tab/>
        <w:t>[fabrikant]</w:t>
      </w:r>
    </w:p>
    <w:p w14:paraId="1A2784C4" w14:textId="77777777" w:rsidR="00C103B8" w:rsidRPr="00F374EB" w:rsidRDefault="00C103B8" w:rsidP="00C103B8">
      <w:pPr>
        <w:pStyle w:val="83Kenm"/>
        <w:rPr>
          <w:rStyle w:val="MerkChar"/>
          <w:lang w:val="nl-BE"/>
        </w:rPr>
      </w:pPr>
      <w:r w:rsidRPr="00F374EB">
        <w:rPr>
          <w:rStyle w:val="MerkChar"/>
          <w:lang w:val="nl-BE"/>
        </w:rPr>
        <w:lastRenderedPageBreak/>
        <w:t>-</w:t>
      </w:r>
      <w:r w:rsidRPr="00F374EB">
        <w:rPr>
          <w:rStyle w:val="MerkChar"/>
          <w:lang w:val="nl-BE"/>
        </w:rPr>
        <w:tab/>
        <w:t>Fabrikant:</w:t>
      </w:r>
      <w:r w:rsidRPr="00F374EB">
        <w:rPr>
          <w:rStyle w:val="MerkChar"/>
          <w:lang w:val="nl-BE"/>
        </w:rPr>
        <w:tab/>
        <w:t>Walraven</w:t>
      </w:r>
    </w:p>
    <w:p w14:paraId="791D03D4" w14:textId="77777777" w:rsidR="00C103B8" w:rsidRPr="00F374EB" w:rsidRDefault="00C103B8" w:rsidP="00C103B8">
      <w:pPr>
        <w:pStyle w:val="83Kenm"/>
        <w:rPr>
          <w:rStyle w:val="MerkChar"/>
          <w:lang w:val="nl-BE"/>
        </w:rPr>
      </w:pPr>
      <w:r w:rsidRPr="00F374EB">
        <w:rPr>
          <w:rStyle w:val="MerkChar"/>
          <w:lang w:val="nl-BE"/>
        </w:rPr>
        <w:t>-</w:t>
      </w:r>
      <w:r w:rsidRPr="00F374EB">
        <w:rPr>
          <w:rStyle w:val="MerkChar"/>
          <w:lang w:val="nl-BE"/>
        </w:rPr>
        <w:tab/>
        <w:t>Handelsmerk:</w:t>
      </w:r>
      <w:r w:rsidRPr="00F374EB">
        <w:rPr>
          <w:rStyle w:val="MerkChar"/>
          <w:lang w:val="nl-BE"/>
        </w:rPr>
        <w:tab/>
      </w:r>
      <w:r w:rsidRPr="00961AD1">
        <w:rPr>
          <w:rStyle w:val="MerkChar"/>
        </w:rPr>
        <w:t>BIS Pacifyre</w:t>
      </w:r>
      <w:r w:rsidR="008A5102">
        <w:rPr>
          <w:rStyle w:val="MerkChar"/>
        </w:rPr>
        <w:t>®</w:t>
      </w:r>
      <w:r w:rsidRPr="00961AD1">
        <w:rPr>
          <w:rStyle w:val="MerkChar"/>
        </w:rPr>
        <w:t xml:space="preserve"> </w:t>
      </w:r>
      <w:r>
        <w:rPr>
          <w:rStyle w:val="MerkChar"/>
        </w:rPr>
        <w:t>EFC</w:t>
      </w:r>
    </w:p>
    <w:p w14:paraId="6928D7CC" w14:textId="77777777" w:rsidR="00C103B8" w:rsidRPr="00961AD1" w:rsidRDefault="00C103B8" w:rsidP="00C103B8">
      <w:pPr>
        <w:pStyle w:val="Kop8"/>
        <w:rPr>
          <w:lang w:val="nl-BE"/>
        </w:rPr>
      </w:pPr>
      <w:r w:rsidRPr="00961AD1">
        <w:rPr>
          <w:rStyle w:val="OptieChar"/>
          <w:lang w:val="nl-BE"/>
        </w:rPr>
        <w:t>#</w:t>
      </w:r>
      <w:r>
        <w:rPr>
          <w:lang w:val="nl-BE"/>
        </w:rPr>
        <w:t>.32.10</w:t>
      </w:r>
      <w:r w:rsidRPr="00961AD1">
        <w:rPr>
          <w:lang w:val="nl-BE"/>
        </w:rPr>
        <w:t>.</w:t>
      </w:r>
      <w:r w:rsidRPr="00961AD1">
        <w:rPr>
          <w:lang w:val="nl-BE"/>
        </w:rPr>
        <w:tab/>
      </w:r>
      <w:r w:rsidRPr="00961AD1">
        <w:rPr>
          <w:color w:val="808080"/>
          <w:lang w:val="nl-BE"/>
        </w:rPr>
        <w:t>[neutraal]</w:t>
      </w:r>
    </w:p>
    <w:p w14:paraId="5EEB89A5" w14:textId="77777777" w:rsidR="00C103B8" w:rsidRPr="00092FD4" w:rsidRDefault="00C103B8" w:rsidP="00C103B8">
      <w:pPr>
        <w:pStyle w:val="Kop7"/>
      </w:pPr>
      <w:r w:rsidRPr="00092FD4">
        <w:t>.3</w:t>
      </w:r>
      <w:r>
        <w:t>2</w:t>
      </w:r>
      <w:r w:rsidRPr="00092FD4">
        <w:t>.</w:t>
      </w:r>
      <w:r>
        <w:t>11</w:t>
      </w:r>
      <w:r w:rsidRPr="00092FD4">
        <w:t>.</w:t>
      </w:r>
      <w:r w:rsidRPr="00092FD4">
        <w:tab/>
      </w:r>
      <w:r>
        <w:t>Werking</w:t>
      </w:r>
      <w:r w:rsidRPr="00092FD4">
        <w:t>:</w:t>
      </w:r>
    </w:p>
    <w:p w14:paraId="0D0C654C" w14:textId="77777777" w:rsidR="00DF61BA" w:rsidRDefault="00C103B8" w:rsidP="00C103B8">
      <w:pPr>
        <w:pStyle w:val="81"/>
      </w:pPr>
      <w:r>
        <w:t>-</w:t>
      </w:r>
      <w:r>
        <w:tab/>
      </w:r>
      <w:r w:rsidRPr="00385925">
        <w:t xml:space="preserve">Bij een kunststofbuis dicht de </w:t>
      </w:r>
      <w:r w:rsidR="00914976" w:rsidRPr="00961AD1">
        <w:rPr>
          <w:rStyle w:val="MerkChar"/>
        </w:rPr>
        <w:t>BIS Pacifyre</w:t>
      </w:r>
      <w:r w:rsidR="008A5102">
        <w:rPr>
          <w:rStyle w:val="MerkChar"/>
        </w:rPr>
        <w:t>®</w:t>
      </w:r>
      <w:r w:rsidR="00914976" w:rsidRPr="00961AD1">
        <w:rPr>
          <w:rStyle w:val="MerkChar"/>
        </w:rPr>
        <w:t xml:space="preserve"> </w:t>
      </w:r>
      <w:r w:rsidR="00914976">
        <w:rPr>
          <w:rStyle w:val="MerkChar"/>
        </w:rPr>
        <w:t>EFC</w:t>
      </w:r>
      <w:r w:rsidR="00914976" w:rsidRPr="00385925">
        <w:t xml:space="preserve"> </w:t>
      </w:r>
      <w:r w:rsidRPr="00385925">
        <w:t>manchet de doorvoering brandwerend af door de buis volledig dicht te knijpen.</w:t>
      </w:r>
      <w:r w:rsidR="00800CDD">
        <w:t xml:space="preserve"> </w:t>
      </w:r>
    </w:p>
    <w:p w14:paraId="2F96CCBB" w14:textId="77777777" w:rsidR="00C103B8" w:rsidRDefault="00DF61BA" w:rsidP="00C103B8">
      <w:pPr>
        <w:pStyle w:val="81"/>
      </w:pPr>
      <w:r>
        <w:t>-</w:t>
      </w:r>
      <w:r>
        <w:tab/>
      </w:r>
      <w:r w:rsidR="00800CDD" w:rsidRPr="00800CDD">
        <w:t>Bij metalen leidingen met brandbare isolatie wordt de ruimte van de isolatie terug opgevuld</w:t>
      </w:r>
    </w:p>
    <w:p w14:paraId="4738FDA5" w14:textId="77777777" w:rsidR="007822F0" w:rsidRPr="009D5D60" w:rsidRDefault="007822F0" w:rsidP="007822F0">
      <w:pPr>
        <w:pStyle w:val="83Kenm"/>
        <w:rPr>
          <w:color w:val="808080"/>
        </w:rPr>
      </w:pPr>
      <w:r w:rsidRPr="009D5D60">
        <w:rPr>
          <w:color w:val="808080"/>
        </w:rPr>
        <w:t>Pro Memorie :</w:t>
      </w:r>
    </w:p>
    <w:p w14:paraId="7067895E" w14:textId="77777777" w:rsidR="007822F0" w:rsidRPr="009D5D60" w:rsidRDefault="007822F0" w:rsidP="007822F0">
      <w:pPr>
        <w:pStyle w:val="83Kenm"/>
        <w:rPr>
          <w:color w:val="808080"/>
        </w:rPr>
      </w:pPr>
      <w:r w:rsidRPr="009D5D60">
        <w:rPr>
          <w:color w:val="808080"/>
        </w:rPr>
        <w:t>-</w:t>
      </w:r>
      <w:r w:rsidRPr="009D5D60">
        <w:rPr>
          <w:color w:val="808080"/>
        </w:rPr>
        <w:tab/>
        <w:t>Toegelaten buizen / leidingsystemen :</w:t>
      </w:r>
      <w:r w:rsidRPr="009D5D60">
        <w:rPr>
          <w:color w:val="808080"/>
        </w:rPr>
        <w:tab/>
        <w:t xml:space="preserve"> volgens actuele lijst van de fabrikant.</w:t>
      </w:r>
    </w:p>
    <w:p w14:paraId="4F0DC09A" w14:textId="77777777" w:rsidR="007822F0" w:rsidRPr="007822F0" w:rsidRDefault="007822F0" w:rsidP="007822F0">
      <w:pPr>
        <w:pStyle w:val="83Kenm"/>
        <w:rPr>
          <w:color w:val="808080"/>
        </w:rPr>
      </w:pPr>
      <w:r w:rsidRPr="009D5D60">
        <w:rPr>
          <w:color w:val="808080"/>
        </w:rPr>
        <w:t>-</w:t>
      </w:r>
      <w:r w:rsidRPr="009D5D60">
        <w:rPr>
          <w:color w:val="808080"/>
        </w:rPr>
        <w:tab/>
        <w:t xml:space="preserve">Toegelaten isolaties / afdichtingen : </w:t>
      </w:r>
      <w:r w:rsidRPr="009D5D60">
        <w:rPr>
          <w:color w:val="808080"/>
        </w:rPr>
        <w:tab/>
        <w:t>volgens actuele lijst van de fabrikant.</w:t>
      </w:r>
    </w:p>
    <w:p w14:paraId="5DA2ABAF" w14:textId="77777777" w:rsidR="00C103B8" w:rsidRPr="005A5D2A" w:rsidRDefault="00C103B8" w:rsidP="00C103B8">
      <w:pPr>
        <w:pStyle w:val="Kop7"/>
        <w:rPr>
          <w:lang w:val="nl-BE"/>
        </w:rPr>
      </w:pPr>
      <w:r w:rsidRPr="005A5D2A">
        <w:rPr>
          <w:lang w:val="nl-BE"/>
        </w:rPr>
        <w:t>.3</w:t>
      </w:r>
      <w:r>
        <w:rPr>
          <w:lang w:val="nl-BE"/>
        </w:rPr>
        <w:t>2</w:t>
      </w:r>
      <w:r w:rsidRPr="005A5D2A">
        <w:rPr>
          <w:lang w:val="nl-BE"/>
        </w:rPr>
        <w:t>.40</w:t>
      </w:r>
      <w:r>
        <w:rPr>
          <w:lang w:val="nl-BE"/>
        </w:rPr>
        <w:t>.</w:t>
      </w:r>
      <w:r w:rsidRPr="005A5D2A">
        <w:rPr>
          <w:lang w:val="nl-BE"/>
        </w:rPr>
        <w:tab/>
        <w:t>Beschrijvende kenmerken:</w:t>
      </w:r>
    </w:p>
    <w:p w14:paraId="44A14D50" w14:textId="77777777" w:rsidR="00C103B8" w:rsidRPr="005A5D2A" w:rsidRDefault="00C103B8" w:rsidP="00C103B8">
      <w:pPr>
        <w:pStyle w:val="Kop8"/>
        <w:rPr>
          <w:lang w:val="nl-BE"/>
        </w:rPr>
      </w:pPr>
      <w:r w:rsidRPr="005A5D2A">
        <w:rPr>
          <w:lang w:val="nl-BE"/>
        </w:rPr>
        <w:t>.3</w:t>
      </w:r>
      <w:r>
        <w:rPr>
          <w:lang w:val="nl-BE"/>
        </w:rPr>
        <w:t>2</w:t>
      </w:r>
      <w:r w:rsidRPr="005A5D2A">
        <w:rPr>
          <w:lang w:val="nl-BE"/>
        </w:rPr>
        <w:t>.42</w:t>
      </w:r>
      <w:r>
        <w:rPr>
          <w:lang w:val="nl-BE"/>
        </w:rPr>
        <w:t>.</w:t>
      </w:r>
      <w:r w:rsidRPr="005A5D2A">
        <w:rPr>
          <w:lang w:val="nl-BE"/>
        </w:rPr>
        <w:tab/>
        <w:t>Maateigenschappen:</w:t>
      </w:r>
    </w:p>
    <w:p w14:paraId="7B1FCFC0" w14:textId="77777777" w:rsidR="00C103B8" w:rsidRDefault="00C103B8" w:rsidP="00D945BE">
      <w:pPr>
        <w:pStyle w:val="83Kenm"/>
      </w:pPr>
      <w:r w:rsidRPr="00C103B8">
        <w:t>-</w:t>
      </w:r>
      <w:r w:rsidRPr="00C103B8">
        <w:tab/>
        <w:t xml:space="preserve">Afmetingen: </w:t>
      </w:r>
      <w:r w:rsidRPr="00C103B8">
        <w:tab/>
      </w:r>
      <w:r w:rsidR="00D945BE">
        <w:t xml:space="preserve">zwelband en RVS mantel geleverd op rol, zodat ze op de juiste lengte kunnen worden afgerold. Geschikt voor </w:t>
      </w:r>
      <w:r w:rsidR="00AE306D">
        <w:t xml:space="preserve">kunststofbuis </w:t>
      </w:r>
      <w:r w:rsidR="00D945BE">
        <w:t>diameters tot max. 160 mm (buizen in koper, staal of RVS tot 108 mm)</w:t>
      </w:r>
    </w:p>
    <w:p w14:paraId="0E71E2DA" w14:textId="77777777" w:rsidR="00D945BE" w:rsidRPr="00092FD4" w:rsidRDefault="00D945BE" w:rsidP="00D945BE">
      <w:pPr>
        <w:pStyle w:val="Kop7"/>
      </w:pPr>
      <w:r w:rsidRPr="00EE7EF3">
        <w:rPr>
          <w:lang w:val="de-DE"/>
        </w:rPr>
        <w:t>.3</w:t>
      </w:r>
      <w:r>
        <w:rPr>
          <w:lang w:val="de-DE"/>
        </w:rPr>
        <w:t>2</w:t>
      </w:r>
      <w:r w:rsidRPr="00EE7EF3">
        <w:rPr>
          <w:lang w:val="de-DE"/>
        </w:rPr>
        <w:t>.50.</w:t>
      </w:r>
      <w:r w:rsidRPr="00EE7EF3">
        <w:rPr>
          <w:lang w:val="de-DE"/>
        </w:rPr>
        <w:tab/>
      </w:r>
      <w:r w:rsidRPr="00092FD4">
        <w:t>Prestatiekenmerken:</w:t>
      </w:r>
    </w:p>
    <w:p w14:paraId="42188077" w14:textId="77777777" w:rsidR="00D945BE" w:rsidRDefault="00D945BE" w:rsidP="00D945BE">
      <w:pPr>
        <w:pStyle w:val="83Kenm"/>
        <w:rPr>
          <w:rStyle w:val="apple-converted-space"/>
          <w:rFonts w:ascii="Verdana" w:hAnsi="Verdana"/>
          <w:color w:val="000000"/>
          <w:shd w:val="clear" w:color="auto" w:fill="FFFFFF"/>
        </w:rPr>
      </w:pPr>
      <w:r>
        <w:rPr>
          <w:shd w:val="clear" w:color="auto" w:fill="FFFFFF"/>
        </w:rPr>
        <w:t>-</w:t>
      </w:r>
      <w:r>
        <w:rPr>
          <w:shd w:val="clear" w:color="auto" w:fill="FFFFFF"/>
        </w:rPr>
        <w:tab/>
        <w:t>Brandweerstand:</w:t>
      </w:r>
      <w:r>
        <w:rPr>
          <w:shd w:val="clear" w:color="auto" w:fill="FFFFFF"/>
        </w:rPr>
        <w:tab/>
      </w:r>
      <w:r w:rsidR="001A4C04" w:rsidRPr="00961AD1">
        <w:rPr>
          <w:rStyle w:val="OptieChar"/>
          <w:lang w:val="nl-BE"/>
        </w:rPr>
        <w:t>#</w:t>
      </w:r>
      <w:r w:rsidR="001A4C04">
        <w:rPr>
          <w:shd w:val="clear" w:color="auto" w:fill="FFFFFF"/>
        </w:rPr>
        <w:t xml:space="preserve">tot 240 minuten brandwerend </w:t>
      </w:r>
      <w:r w:rsidR="001A4C04" w:rsidRPr="00961AD1">
        <w:rPr>
          <w:rStyle w:val="OptieChar"/>
          <w:lang w:val="nl-BE"/>
        </w:rPr>
        <w:t>#</w:t>
      </w:r>
      <w:r w:rsidR="001A4C04">
        <w:rPr>
          <w:rStyle w:val="OptieChar"/>
          <w:lang w:val="nl-BE"/>
        </w:rPr>
        <w:t>...</w:t>
      </w:r>
      <w:r w:rsidR="001A4C04" w:rsidRPr="00961AD1">
        <w:rPr>
          <w:color w:val="808080"/>
          <w:lang w:val="nl-BE"/>
        </w:rPr>
        <w:t>[</w:t>
      </w:r>
      <w:r w:rsidR="001A4C04">
        <w:rPr>
          <w:color w:val="808080"/>
          <w:lang w:val="nl-BE"/>
        </w:rPr>
        <w:t>afhankelijk van situatie, raadpleeg de fabrikant</w:t>
      </w:r>
      <w:r w:rsidR="001A4C04" w:rsidRPr="00961AD1">
        <w:rPr>
          <w:color w:val="808080"/>
          <w:lang w:val="nl-BE"/>
        </w:rPr>
        <w:t>]</w:t>
      </w:r>
    </w:p>
    <w:p w14:paraId="410522B5" w14:textId="77777777" w:rsidR="00D945BE" w:rsidRPr="00092FD4" w:rsidRDefault="00D945BE" w:rsidP="00D945BE">
      <w:pPr>
        <w:pStyle w:val="Kop6"/>
        <w:rPr>
          <w:snapToGrid w:val="0"/>
        </w:rPr>
      </w:pPr>
      <w:r w:rsidRPr="00092FD4">
        <w:rPr>
          <w:snapToGrid w:val="0"/>
        </w:rPr>
        <w:t>.3</w:t>
      </w:r>
      <w:r>
        <w:rPr>
          <w:snapToGrid w:val="0"/>
        </w:rPr>
        <w:t>3</w:t>
      </w:r>
      <w:r w:rsidRPr="00092FD4">
        <w:rPr>
          <w:snapToGrid w:val="0"/>
        </w:rPr>
        <w:t>.</w:t>
      </w:r>
      <w:r w:rsidRPr="00092FD4">
        <w:rPr>
          <w:snapToGrid w:val="0"/>
        </w:rPr>
        <w:tab/>
        <w:t xml:space="preserve">Kenmerken van </w:t>
      </w:r>
      <w:r>
        <w:rPr>
          <w:snapToGrid w:val="0"/>
        </w:rPr>
        <w:t>het opzwelmateriaal</w:t>
      </w:r>
      <w:r w:rsidRPr="00092FD4">
        <w:rPr>
          <w:snapToGrid w:val="0"/>
        </w:rPr>
        <w:t>:</w:t>
      </w:r>
    </w:p>
    <w:p w14:paraId="7D114C8C" w14:textId="77777777" w:rsidR="00D945BE" w:rsidRDefault="00D945BE" w:rsidP="00D945BE">
      <w:pPr>
        <w:pStyle w:val="83Kenm"/>
      </w:pPr>
      <w:r>
        <w:t>-</w:t>
      </w:r>
      <w:r>
        <w:tab/>
        <w:t>Materiaal</w:t>
      </w:r>
      <w:r w:rsidRPr="00385925">
        <w:t xml:space="preserve">: </w:t>
      </w:r>
      <w:r>
        <w:tab/>
      </w:r>
      <w:r w:rsidR="00331362">
        <w:t xml:space="preserve">zelfklevend, </w:t>
      </w:r>
      <w:r w:rsidR="00F515E6">
        <w:t xml:space="preserve">intumescerend </w:t>
      </w:r>
      <w:r>
        <w:t>hoogrendement brandwerend band</w:t>
      </w:r>
    </w:p>
    <w:p w14:paraId="1BB28C0D" w14:textId="77777777" w:rsidR="00D945BE" w:rsidRDefault="00D945BE" w:rsidP="00D945BE">
      <w:pPr>
        <w:pStyle w:val="83Kenm"/>
      </w:pPr>
      <w:r>
        <w:t>-</w:t>
      </w:r>
      <w:r>
        <w:tab/>
        <w:t>Dikte</w:t>
      </w:r>
      <w:r w:rsidRPr="00385925">
        <w:t xml:space="preserve">: </w:t>
      </w:r>
      <w:r>
        <w:tab/>
        <w:t>….</w:t>
      </w:r>
    </w:p>
    <w:p w14:paraId="2BB3857F" w14:textId="77777777" w:rsidR="00D945BE" w:rsidRPr="00385925" w:rsidRDefault="00D945BE" w:rsidP="00D945BE">
      <w:pPr>
        <w:pStyle w:val="83Kenm"/>
      </w:pPr>
      <w:r>
        <w:t>-</w:t>
      </w:r>
      <w:r>
        <w:tab/>
        <w:t>Oppervlaktebehandeling:</w:t>
      </w:r>
      <w:r>
        <w:tab/>
      </w:r>
      <w:r w:rsidR="00DF61BA">
        <w:t>…</w:t>
      </w:r>
    </w:p>
    <w:p w14:paraId="21152A83" w14:textId="77777777" w:rsidR="00D945BE" w:rsidRDefault="00D945BE" w:rsidP="00D945BE">
      <w:pPr>
        <w:pStyle w:val="83Kenm"/>
      </w:pPr>
      <w:r w:rsidRPr="00385925">
        <w:t>-</w:t>
      </w:r>
      <w:r w:rsidRPr="00385925">
        <w:tab/>
        <w:t>Activeringstemperatuur opzwelmateriaal :</w:t>
      </w:r>
      <w:r w:rsidRPr="00385925">
        <w:tab/>
        <w:t>140°C</w:t>
      </w:r>
    </w:p>
    <w:p w14:paraId="440CA11B" w14:textId="77777777" w:rsidR="00D945BE" w:rsidRPr="00092FD4" w:rsidRDefault="00D945BE" w:rsidP="00D945BE">
      <w:pPr>
        <w:pStyle w:val="Kop6"/>
        <w:rPr>
          <w:snapToGrid w:val="0"/>
        </w:rPr>
      </w:pPr>
      <w:r w:rsidRPr="00092FD4">
        <w:rPr>
          <w:snapToGrid w:val="0"/>
        </w:rPr>
        <w:t>.3</w:t>
      </w:r>
      <w:r>
        <w:rPr>
          <w:snapToGrid w:val="0"/>
        </w:rPr>
        <w:t>4</w:t>
      </w:r>
      <w:r w:rsidRPr="00092FD4">
        <w:rPr>
          <w:snapToGrid w:val="0"/>
        </w:rPr>
        <w:t>.</w:t>
      </w:r>
      <w:r w:rsidRPr="00092FD4">
        <w:rPr>
          <w:snapToGrid w:val="0"/>
        </w:rPr>
        <w:tab/>
        <w:t xml:space="preserve">Kenmerken van </w:t>
      </w:r>
      <w:r>
        <w:rPr>
          <w:snapToGrid w:val="0"/>
        </w:rPr>
        <w:t>de ommanteling</w:t>
      </w:r>
      <w:r w:rsidRPr="00092FD4">
        <w:rPr>
          <w:snapToGrid w:val="0"/>
        </w:rPr>
        <w:t>:</w:t>
      </w:r>
    </w:p>
    <w:p w14:paraId="338D6785" w14:textId="77777777" w:rsidR="00D945BE" w:rsidRDefault="00D945BE" w:rsidP="00D945BE">
      <w:pPr>
        <w:pStyle w:val="83Kenm"/>
      </w:pPr>
      <w:r>
        <w:t>-</w:t>
      </w:r>
      <w:r>
        <w:tab/>
        <w:t>Materiaal</w:t>
      </w:r>
      <w:r w:rsidRPr="00385925">
        <w:t xml:space="preserve">: </w:t>
      </w:r>
      <w:r>
        <w:tab/>
        <w:t>RVS</w:t>
      </w:r>
    </w:p>
    <w:p w14:paraId="52C92392" w14:textId="77777777" w:rsidR="00D945BE" w:rsidRDefault="00D945BE" w:rsidP="00D945BE">
      <w:pPr>
        <w:pStyle w:val="83Kenm"/>
      </w:pPr>
      <w:r>
        <w:t>-</w:t>
      </w:r>
      <w:r>
        <w:tab/>
        <w:t>Hoogte</w:t>
      </w:r>
      <w:r w:rsidRPr="00385925">
        <w:t xml:space="preserve">: </w:t>
      </w:r>
      <w:r>
        <w:tab/>
        <w:t>42 mm</w:t>
      </w:r>
    </w:p>
    <w:p w14:paraId="0966721B" w14:textId="77777777" w:rsidR="00D945BE" w:rsidRDefault="00D945BE" w:rsidP="00D945BE">
      <w:pPr>
        <w:pStyle w:val="83Kenm"/>
      </w:pPr>
      <w:r>
        <w:t>-</w:t>
      </w:r>
      <w:r>
        <w:tab/>
        <w:t>Dikte</w:t>
      </w:r>
      <w:r w:rsidRPr="00385925">
        <w:t xml:space="preserve">: </w:t>
      </w:r>
      <w:r>
        <w:tab/>
        <w:t>….</w:t>
      </w:r>
    </w:p>
    <w:p w14:paraId="3A343606" w14:textId="77777777" w:rsidR="00D945BE" w:rsidRPr="00092FD4" w:rsidRDefault="00D945BE" w:rsidP="00D945BE">
      <w:pPr>
        <w:pStyle w:val="Kop6"/>
        <w:rPr>
          <w:snapToGrid w:val="0"/>
        </w:rPr>
      </w:pPr>
      <w:r w:rsidRPr="00092FD4">
        <w:rPr>
          <w:snapToGrid w:val="0"/>
        </w:rPr>
        <w:t>.3</w:t>
      </w:r>
      <w:r>
        <w:rPr>
          <w:snapToGrid w:val="0"/>
        </w:rPr>
        <w:t>5</w:t>
      </w:r>
      <w:r w:rsidRPr="00092FD4">
        <w:rPr>
          <w:snapToGrid w:val="0"/>
        </w:rPr>
        <w:t>.</w:t>
      </w:r>
      <w:r w:rsidRPr="00092FD4">
        <w:rPr>
          <w:snapToGrid w:val="0"/>
        </w:rPr>
        <w:tab/>
        <w:t xml:space="preserve">Kenmerken van </w:t>
      </w:r>
      <w:r>
        <w:rPr>
          <w:snapToGrid w:val="0"/>
        </w:rPr>
        <w:t>de toebehoren</w:t>
      </w:r>
      <w:r w:rsidRPr="00092FD4">
        <w:rPr>
          <w:snapToGrid w:val="0"/>
        </w:rPr>
        <w:t>:</w:t>
      </w:r>
    </w:p>
    <w:p w14:paraId="00095136" w14:textId="77777777" w:rsidR="00D945BE" w:rsidRDefault="00D945BE" w:rsidP="00D945BE">
      <w:pPr>
        <w:pStyle w:val="83Kenm"/>
      </w:pPr>
      <w:r>
        <w:t>-</w:t>
      </w:r>
      <w:r>
        <w:tab/>
        <w:t>Type</w:t>
      </w:r>
      <w:r w:rsidRPr="00385925">
        <w:t xml:space="preserve">: </w:t>
      </w:r>
      <w:r>
        <w:tab/>
      </w:r>
      <w:r w:rsidR="00F515E6">
        <w:t xml:space="preserve">RVS </w:t>
      </w:r>
      <w:r>
        <w:t>bevestigingshaken, sterpluggen, schroeven en ringen voor bevestiging worden met het manchet meegeleverd.</w:t>
      </w:r>
    </w:p>
    <w:p w14:paraId="007D2D9B" w14:textId="77777777" w:rsidR="00C103B8" w:rsidRPr="00D945BE" w:rsidRDefault="00C103B8" w:rsidP="00C103B8">
      <w:pPr>
        <w:pStyle w:val="80"/>
        <w:rPr>
          <w:lang w:val="nl-NL"/>
        </w:rPr>
      </w:pPr>
    </w:p>
    <w:p w14:paraId="5D4B547F" w14:textId="77777777" w:rsidR="00F43463" w:rsidRPr="00490DBB" w:rsidRDefault="00F43463" w:rsidP="00F43463">
      <w:pPr>
        <w:pStyle w:val="Kop5"/>
        <w:rPr>
          <w:lang w:val="nl-BE"/>
        </w:rPr>
      </w:pPr>
      <w:bookmarkStart w:id="63" w:name="_Toc108405143"/>
      <w:r w:rsidRPr="00490DBB">
        <w:rPr>
          <w:snapToGrid w:val="0"/>
          <w:color w:val="0000FF"/>
          <w:lang w:val="nl-BE"/>
        </w:rPr>
        <w:t>.40</w:t>
      </w:r>
      <w:r>
        <w:rPr>
          <w:snapToGrid w:val="0"/>
          <w:color w:val="0000FF"/>
          <w:lang w:val="nl-BE"/>
        </w:rPr>
        <w:t>.</w:t>
      </w:r>
      <w:r w:rsidRPr="00490DBB">
        <w:rPr>
          <w:snapToGrid w:val="0"/>
          <w:color w:val="0000FF"/>
          <w:lang w:val="nl-BE"/>
        </w:rPr>
        <w:tab/>
      </w:r>
      <w:r w:rsidRPr="00490DBB">
        <w:rPr>
          <w:lang w:val="nl-BE"/>
        </w:rPr>
        <w:t>UITVOERING</w:t>
      </w:r>
      <w:bookmarkEnd w:id="63"/>
    </w:p>
    <w:p w14:paraId="2DF574AE" w14:textId="77777777" w:rsidR="00F43463" w:rsidRPr="000D2A2D" w:rsidRDefault="00F43463" w:rsidP="00F43463">
      <w:pPr>
        <w:pStyle w:val="Kop6"/>
        <w:rPr>
          <w:lang w:val="nl-BE"/>
        </w:rPr>
      </w:pPr>
      <w:r w:rsidRPr="000D2A2D">
        <w:rPr>
          <w:lang w:val="nl-BE"/>
        </w:rPr>
        <w:t>.4</w:t>
      </w:r>
      <w:r>
        <w:rPr>
          <w:lang w:val="nl-BE"/>
        </w:rPr>
        <w:t>4.</w:t>
      </w:r>
      <w:r w:rsidRPr="000D2A2D">
        <w:rPr>
          <w:lang w:val="nl-BE"/>
        </w:rPr>
        <w:tab/>
        <w:t>Plaatsingswijze:</w:t>
      </w:r>
    </w:p>
    <w:p w14:paraId="3C8A1266" w14:textId="77777777" w:rsidR="00F43463" w:rsidRPr="000D2A2D" w:rsidRDefault="00F43463" w:rsidP="00F43463">
      <w:pPr>
        <w:pStyle w:val="Kop7"/>
        <w:rPr>
          <w:lang w:val="nl-BE"/>
        </w:rPr>
      </w:pPr>
      <w:r w:rsidRPr="000D2A2D">
        <w:rPr>
          <w:lang w:val="nl-BE"/>
        </w:rPr>
        <w:t>.4</w:t>
      </w:r>
      <w:r>
        <w:rPr>
          <w:lang w:val="nl-BE"/>
        </w:rPr>
        <w:t>4</w:t>
      </w:r>
      <w:r w:rsidRPr="000D2A2D">
        <w:rPr>
          <w:lang w:val="nl-BE"/>
        </w:rPr>
        <w:t>.20</w:t>
      </w:r>
      <w:r>
        <w:rPr>
          <w:lang w:val="nl-BE"/>
        </w:rPr>
        <w:t>.</w:t>
      </w:r>
      <w:r w:rsidRPr="000D2A2D">
        <w:rPr>
          <w:lang w:val="nl-BE"/>
        </w:rPr>
        <w:tab/>
        <w:t>Montage:</w:t>
      </w:r>
    </w:p>
    <w:p w14:paraId="17F0AF12" w14:textId="77777777" w:rsidR="00DF61BA" w:rsidRDefault="00DF61BA" w:rsidP="007B5B70">
      <w:pPr>
        <w:pStyle w:val="81"/>
        <w:rPr>
          <w:lang w:val="nl-NL"/>
        </w:rPr>
      </w:pPr>
      <w:r w:rsidRPr="00DF61BA">
        <w:rPr>
          <w:lang w:val="nl-NL"/>
        </w:rPr>
        <w:t>-</w:t>
      </w:r>
      <w:r w:rsidRPr="00DF61BA">
        <w:rPr>
          <w:lang w:val="nl-NL"/>
        </w:rPr>
        <w:tab/>
      </w:r>
      <w:r>
        <w:rPr>
          <w:lang w:val="nl-NL"/>
        </w:rPr>
        <w:t>I</w:t>
      </w:r>
      <w:r w:rsidRPr="00DF61BA">
        <w:rPr>
          <w:lang w:val="nl-NL"/>
        </w:rPr>
        <w:t>nstalleer de buis en breng eventueel geluidsisolatie aan.</w:t>
      </w:r>
    </w:p>
    <w:p w14:paraId="0778FB1E" w14:textId="77777777" w:rsidR="00DF61BA" w:rsidRDefault="00DF61BA" w:rsidP="00DF61BA">
      <w:pPr>
        <w:pStyle w:val="81"/>
        <w:rPr>
          <w:lang w:val="nl-NL"/>
        </w:rPr>
      </w:pPr>
      <w:r w:rsidRPr="00DF61BA">
        <w:rPr>
          <w:lang w:val="nl-NL"/>
        </w:rPr>
        <w:t>-</w:t>
      </w:r>
      <w:r w:rsidRPr="00DF61BA">
        <w:rPr>
          <w:lang w:val="nl-NL"/>
        </w:rPr>
        <w:tab/>
        <w:t>De resterende montagespeling tussen de buis en de opening in de wand, wordt opgevuld met brandwerende mortel</w:t>
      </w:r>
      <w:r w:rsidRPr="00DF61BA">
        <w:rPr>
          <w:rStyle w:val="MerkChar"/>
          <w:lang w:val="nl-NL"/>
        </w:rPr>
        <w:t xml:space="preserve"> </w:t>
      </w:r>
      <w:r w:rsidRPr="00DF61BA">
        <w:rPr>
          <w:rStyle w:val="MerkChar"/>
        </w:rPr>
        <w:t xml:space="preserve">BIS Pacifyre® </w:t>
      </w:r>
      <w:r w:rsidRPr="00DF61BA">
        <w:rPr>
          <w:rStyle w:val="MerkChar"/>
          <w:lang w:val="nl-NL"/>
        </w:rPr>
        <w:t>FPM</w:t>
      </w:r>
      <w:r w:rsidRPr="00DF61BA">
        <w:rPr>
          <w:lang w:val="nl-NL"/>
        </w:rPr>
        <w:t>.</w:t>
      </w:r>
    </w:p>
    <w:p w14:paraId="47465C81" w14:textId="77777777" w:rsidR="004E740C" w:rsidRDefault="004E740C" w:rsidP="007B5B70">
      <w:pPr>
        <w:pStyle w:val="81"/>
        <w:rPr>
          <w:lang w:val="nl-NL"/>
        </w:rPr>
      </w:pPr>
      <w:r>
        <w:rPr>
          <w:lang w:val="nl-NL"/>
        </w:rPr>
        <w:t>-</w:t>
      </w:r>
      <w:r>
        <w:rPr>
          <w:lang w:val="nl-NL"/>
        </w:rPr>
        <w:tab/>
        <w:t>De opzwelband wordt om de buis gewikkeld (neem het aantal te voorziene lagen in acht) en verlijmd met een overlap van 20 mm.</w:t>
      </w:r>
    </w:p>
    <w:p w14:paraId="715799F3" w14:textId="77777777" w:rsidR="007B5B70" w:rsidRDefault="007B5B70" w:rsidP="007B5B70">
      <w:pPr>
        <w:pStyle w:val="81"/>
        <w:rPr>
          <w:lang w:val="nl-NL"/>
        </w:rPr>
      </w:pPr>
      <w:r>
        <w:rPr>
          <w:lang w:val="nl-NL"/>
        </w:rPr>
        <w:t>-</w:t>
      </w:r>
      <w:r>
        <w:rPr>
          <w:lang w:val="nl-NL"/>
        </w:rPr>
        <w:tab/>
      </w:r>
      <w:r w:rsidR="00F43463" w:rsidRPr="003F2646">
        <w:rPr>
          <w:lang w:val="nl-NL"/>
        </w:rPr>
        <w:t xml:space="preserve">De brandmanchet wordt </w:t>
      </w:r>
      <w:r w:rsidR="007E7097">
        <w:rPr>
          <w:lang w:val="nl-NL"/>
        </w:rPr>
        <w:t xml:space="preserve">op maat </w:t>
      </w:r>
      <w:r w:rsidR="00DF61BA">
        <w:rPr>
          <w:lang w:val="nl-NL"/>
        </w:rPr>
        <w:t>gemaakt</w:t>
      </w:r>
      <w:r w:rsidR="007E7097">
        <w:rPr>
          <w:lang w:val="nl-NL"/>
        </w:rPr>
        <w:t xml:space="preserve">, </w:t>
      </w:r>
      <w:r w:rsidR="00F43463" w:rsidRPr="003F2646">
        <w:rPr>
          <w:lang w:val="nl-NL"/>
        </w:rPr>
        <w:t xml:space="preserve">passend om de kunststofbuis aangebracht en </w:t>
      </w:r>
      <w:r w:rsidR="00DF61BA">
        <w:rPr>
          <w:lang w:val="nl-NL"/>
        </w:rPr>
        <w:t>op</w:t>
      </w:r>
      <w:r w:rsidR="00F43463" w:rsidRPr="003F2646">
        <w:rPr>
          <w:lang w:val="nl-NL"/>
        </w:rPr>
        <w:t xml:space="preserve"> de wand</w:t>
      </w:r>
      <w:r w:rsidR="00245F0D">
        <w:rPr>
          <w:lang w:val="nl-NL"/>
        </w:rPr>
        <w:t xml:space="preserve"> of</w:t>
      </w:r>
      <w:r w:rsidR="00F43463" w:rsidRPr="003F2646">
        <w:rPr>
          <w:lang w:val="nl-NL"/>
        </w:rPr>
        <w:t xml:space="preserve"> </w:t>
      </w:r>
      <w:r w:rsidR="00DF61BA">
        <w:rPr>
          <w:lang w:val="nl-NL"/>
        </w:rPr>
        <w:t xml:space="preserve">het plafond </w:t>
      </w:r>
      <w:r w:rsidR="00F43463" w:rsidRPr="003F2646">
        <w:rPr>
          <w:lang w:val="nl-NL"/>
        </w:rPr>
        <w:t xml:space="preserve">geplaatst. </w:t>
      </w:r>
    </w:p>
    <w:p w14:paraId="48B9FE5B" w14:textId="77777777" w:rsidR="00DF61BA" w:rsidRPr="00DF61BA" w:rsidRDefault="00DF61BA" w:rsidP="00DF61BA">
      <w:pPr>
        <w:pStyle w:val="81"/>
        <w:rPr>
          <w:lang w:val="nl-NL"/>
        </w:rPr>
      </w:pPr>
      <w:r w:rsidRPr="00DF61BA">
        <w:rPr>
          <w:lang w:val="nl-NL"/>
        </w:rPr>
        <w:t>-</w:t>
      </w:r>
      <w:r w:rsidRPr="00DF61BA">
        <w:rPr>
          <w:lang w:val="nl-NL"/>
        </w:rPr>
        <w:tab/>
        <w:t xml:space="preserve">De doorvoering dient </w:t>
      </w:r>
      <w:r w:rsidRPr="00DF61BA">
        <w:rPr>
          <w:rStyle w:val="OptieChar"/>
          <w:lang w:val="nl-NL"/>
        </w:rPr>
        <w:t>#</w:t>
      </w:r>
      <w:r w:rsidRPr="00DF61BA">
        <w:rPr>
          <w:lang w:val="nl-NL"/>
        </w:rPr>
        <w:t xml:space="preserve">enkelvoudig (plafond) </w:t>
      </w:r>
      <w:r w:rsidRPr="00DF61BA">
        <w:rPr>
          <w:rStyle w:val="OptieChar"/>
          <w:lang w:val="nl-NL"/>
        </w:rPr>
        <w:t>#</w:t>
      </w:r>
      <w:r w:rsidRPr="00DF61BA">
        <w:rPr>
          <w:lang w:val="nl-NL"/>
        </w:rPr>
        <w:t xml:space="preserve">dubbelvoudig (wand) </w:t>
      </w:r>
      <w:r w:rsidRPr="00DF61BA">
        <w:rPr>
          <w:rStyle w:val="OptieChar"/>
          <w:lang w:val="nl-NL"/>
        </w:rPr>
        <w:t xml:space="preserve"># </w:t>
      </w:r>
      <w:r w:rsidRPr="00DF61BA">
        <w:rPr>
          <w:rStyle w:val="OptieChar"/>
          <w:color w:val="auto"/>
          <w:lang w:val="nl-NL"/>
        </w:rPr>
        <w:t>te worden</w:t>
      </w:r>
      <w:r w:rsidRPr="00DF61BA">
        <w:rPr>
          <w:rStyle w:val="OptieChar"/>
          <w:lang w:val="nl-NL"/>
        </w:rPr>
        <w:t xml:space="preserve"> </w:t>
      </w:r>
      <w:r w:rsidRPr="00DF61BA">
        <w:rPr>
          <w:lang w:val="nl-NL"/>
        </w:rPr>
        <w:t>voorzien van een brandmanchet.</w:t>
      </w:r>
    </w:p>
    <w:p w14:paraId="225FC54C" w14:textId="77777777" w:rsidR="00DF61BA" w:rsidRDefault="00DF61BA" w:rsidP="00DF61BA">
      <w:pPr>
        <w:pStyle w:val="81"/>
      </w:pPr>
      <w:r w:rsidRPr="00DF61BA">
        <w:t>-</w:t>
      </w:r>
      <w:r w:rsidRPr="00DF61BA">
        <w:tab/>
        <w:t xml:space="preserve">Bij moeilijke inbouwsituaties laat de fabrikant het gebruik van een overmaatse manchet toe. </w:t>
      </w:r>
      <w:r w:rsidRPr="00DF61BA">
        <w:rPr>
          <w:color w:val="A6A6A6"/>
        </w:rPr>
        <w:t>[ raadpleeg de fabrikant ]</w:t>
      </w:r>
    </w:p>
    <w:p w14:paraId="4F20BF16" w14:textId="77777777" w:rsidR="007E7097" w:rsidRDefault="007E7097" w:rsidP="007B5B70">
      <w:pPr>
        <w:pStyle w:val="81"/>
        <w:rPr>
          <w:lang w:val="nl-NL"/>
        </w:rPr>
      </w:pPr>
      <w:r>
        <w:rPr>
          <w:lang w:val="nl-NL"/>
        </w:rPr>
        <w:t>-</w:t>
      </w:r>
      <w:r>
        <w:rPr>
          <w:lang w:val="nl-NL"/>
        </w:rPr>
        <w:tab/>
        <w:t>Bevestig de manchet met de bijgeleverde haken, volgens de voorschriften van de fabrikant.</w:t>
      </w:r>
    </w:p>
    <w:p w14:paraId="364F9DF6" w14:textId="77777777" w:rsidR="00F43463" w:rsidRPr="003F2646" w:rsidRDefault="007B5B70" w:rsidP="007B5B70">
      <w:pPr>
        <w:pStyle w:val="81"/>
        <w:rPr>
          <w:lang w:val="nl-NL"/>
        </w:rPr>
      </w:pPr>
      <w:r>
        <w:rPr>
          <w:lang w:val="nl-NL"/>
        </w:rPr>
        <w:t>-</w:t>
      </w:r>
      <w:r>
        <w:rPr>
          <w:lang w:val="nl-NL"/>
        </w:rPr>
        <w:tab/>
      </w:r>
      <w:r w:rsidR="00F43463" w:rsidRPr="003F2646">
        <w:rPr>
          <w:lang w:val="nl-NL"/>
        </w:rPr>
        <w:t xml:space="preserve">De doorvoering </w:t>
      </w:r>
      <w:r w:rsidR="00DF61BA">
        <w:rPr>
          <w:lang w:val="nl-NL"/>
        </w:rPr>
        <w:t>dient</w:t>
      </w:r>
      <w:r w:rsidR="00F43463" w:rsidRPr="003F2646">
        <w:rPr>
          <w:lang w:val="nl-NL"/>
        </w:rPr>
        <w:t xml:space="preserve"> </w:t>
      </w:r>
      <w:r w:rsidRPr="003F2646">
        <w:rPr>
          <w:rStyle w:val="OptieChar"/>
          <w:lang w:val="nl-NL"/>
        </w:rPr>
        <w:t>#</w:t>
      </w:r>
      <w:r w:rsidR="00F43463" w:rsidRPr="003F2646">
        <w:rPr>
          <w:lang w:val="nl-NL"/>
        </w:rPr>
        <w:t>enkelvoudig</w:t>
      </w:r>
      <w:r>
        <w:rPr>
          <w:lang w:val="nl-NL"/>
        </w:rPr>
        <w:t xml:space="preserve"> </w:t>
      </w:r>
      <w:r w:rsidRPr="003F2646">
        <w:rPr>
          <w:rStyle w:val="OptieChar"/>
          <w:lang w:val="nl-NL"/>
        </w:rPr>
        <w:t>#</w:t>
      </w:r>
      <w:r>
        <w:rPr>
          <w:lang w:val="nl-NL"/>
        </w:rPr>
        <w:t>dubbelvoudig</w:t>
      </w:r>
      <w:r w:rsidRPr="003F2646">
        <w:rPr>
          <w:rStyle w:val="OptieChar"/>
          <w:lang w:val="nl-NL"/>
        </w:rPr>
        <w:t>#</w:t>
      </w:r>
      <w:r w:rsidR="00914976">
        <w:rPr>
          <w:rStyle w:val="OptieChar"/>
          <w:lang w:val="nl-NL"/>
        </w:rPr>
        <w:t xml:space="preserve"> </w:t>
      </w:r>
      <w:r w:rsidR="00DF61BA">
        <w:rPr>
          <w:lang w:val="nl-NL"/>
        </w:rPr>
        <w:t>te worden v</w:t>
      </w:r>
      <w:r w:rsidR="00914976">
        <w:rPr>
          <w:lang w:val="nl-NL"/>
        </w:rPr>
        <w:t>oorzien van een brandmanchet</w:t>
      </w:r>
      <w:r w:rsidR="00F43463" w:rsidRPr="003F2646">
        <w:rPr>
          <w:lang w:val="nl-NL"/>
        </w:rPr>
        <w:t>.</w:t>
      </w:r>
    </w:p>
    <w:p w14:paraId="276BC095" w14:textId="77777777" w:rsidR="00DF61BA" w:rsidRDefault="00DF61BA" w:rsidP="00DF61BA">
      <w:pPr>
        <w:pStyle w:val="81"/>
      </w:pPr>
      <w:r w:rsidRPr="00841156">
        <w:t>-</w:t>
      </w:r>
      <w:r>
        <w:t>-</w:t>
      </w:r>
      <w:r>
        <w:tab/>
        <w:t xml:space="preserve">Breng de </w:t>
      </w:r>
      <w:r w:rsidRPr="006C7318">
        <w:rPr>
          <w:rStyle w:val="MerkChar"/>
        </w:rPr>
        <w:t>BIS Pacifyre</w:t>
      </w:r>
      <w:r>
        <w:t xml:space="preserve"> identificatiesticker aan.</w:t>
      </w:r>
    </w:p>
    <w:p w14:paraId="6BC7E247" w14:textId="77777777" w:rsidR="00F43463" w:rsidRPr="007B5B70" w:rsidRDefault="00F43463" w:rsidP="00F43463">
      <w:pPr>
        <w:pStyle w:val="80"/>
        <w:rPr>
          <w:lang w:val="nl-BE"/>
        </w:rPr>
      </w:pPr>
    </w:p>
    <w:p w14:paraId="6E40A8F0" w14:textId="77777777" w:rsidR="00F43463" w:rsidRPr="00490DBB" w:rsidRDefault="00F43463" w:rsidP="00F43463">
      <w:pPr>
        <w:pStyle w:val="Kop5"/>
        <w:rPr>
          <w:lang w:val="nl-BE"/>
        </w:rPr>
      </w:pPr>
      <w:bookmarkStart w:id="64" w:name="_Toc108405144"/>
      <w:r w:rsidRPr="00490DBB">
        <w:rPr>
          <w:color w:val="0000FF"/>
          <w:lang w:val="nl-BE"/>
        </w:rPr>
        <w:lastRenderedPageBreak/>
        <w:t>.60</w:t>
      </w:r>
      <w:r>
        <w:rPr>
          <w:color w:val="0000FF"/>
          <w:lang w:val="nl-BE"/>
        </w:rPr>
        <w:t>.</w:t>
      </w:r>
      <w:r w:rsidRPr="00490DBB">
        <w:rPr>
          <w:lang w:val="nl-BE"/>
        </w:rPr>
        <w:tab/>
        <w:t>CONTROLE- EN KEURINGSASPECTEN</w:t>
      </w:r>
      <w:bookmarkEnd w:id="64"/>
    </w:p>
    <w:p w14:paraId="419DF5CD" w14:textId="77777777" w:rsidR="00F43463" w:rsidRPr="000D2A2D" w:rsidRDefault="00F43463" w:rsidP="00F43463">
      <w:pPr>
        <w:pStyle w:val="Kop6"/>
        <w:rPr>
          <w:lang w:val="nl-BE"/>
        </w:rPr>
      </w:pPr>
      <w:r w:rsidRPr="000D2A2D">
        <w:rPr>
          <w:lang w:val="nl-BE"/>
        </w:rPr>
        <w:t>.61</w:t>
      </w:r>
      <w:r>
        <w:rPr>
          <w:lang w:val="nl-BE"/>
        </w:rPr>
        <w:t>.</w:t>
      </w:r>
      <w:r w:rsidRPr="000D2A2D">
        <w:rPr>
          <w:lang w:val="nl-BE"/>
        </w:rPr>
        <w:tab/>
        <w:t>Voor levering:</w:t>
      </w:r>
    </w:p>
    <w:p w14:paraId="63EB81A0" w14:textId="77777777" w:rsidR="00F43463" w:rsidRPr="000D2A2D" w:rsidRDefault="00F43463" w:rsidP="00F43463">
      <w:pPr>
        <w:pStyle w:val="Kop7"/>
        <w:rPr>
          <w:lang w:val="nl-BE"/>
        </w:rPr>
      </w:pPr>
      <w:r w:rsidRPr="000D2A2D">
        <w:rPr>
          <w:lang w:val="nl-BE"/>
        </w:rPr>
        <w:t>.61.10</w:t>
      </w:r>
      <w:r>
        <w:rPr>
          <w:lang w:val="nl-BE"/>
        </w:rPr>
        <w:t>.</w:t>
      </w:r>
      <w:r w:rsidRPr="000D2A2D">
        <w:rPr>
          <w:lang w:val="nl-BE"/>
        </w:rPr>
        <w:tab/>
        <w:t>Voor te leggen documenten:</w:t>
      </w:r>
    </w:p>
    <w:p w14:paraId="5CD8D441" w14:textId="77777777" w:rsidR="00F43463" w:rsidRPr="000D2A2D" w:rsidRDefault="00F43463" w:rsidP="00F43463">
      <w:pPr>
        <w:pStyle w:val="Kop8"/>
        <w:rPr>
          <w:lang w:val="nl-BE"/>
        </w:rPr>
      </w:pPr>
      <w:r w:rsidRPr="000D2A2D">
        <w:rPr>
          <w:lang w:val="nl-BE"/>
        </w:rPr>
        <w:t>.61.11</w:t>
      </w:r>
      <w:r>
        <w:rPr>
          <w:lang w:val="nl-BE"/>
        </w:rPr>
        <w:t>.</w:t>
      </w:r>
      <w:r w:rsidRPr="000D2A2D">
        <w:rPr>
          <w:lang w:val="nl-BE"/>
        </w:rPr>
        <w:tab/>
        <w:t>Testrapporten gecertificeerd door een onafhankelijk controlebureau:</w:t>
      </w:r>
    </w:p>
    <w:p w14:paraId="0553A87E" w14:textId="77777777" w:rsidR="00914976" w:rsidRDefault="00942F16" w:rsidP="00942F16">
      <w:pPr>
        <w:pStyle w:val="80"/>
        <w:rPr>
          <w:lang w:val="nl-BE"/>
        </w:rPr>
      </w:pPr>
      <w:bookmarkStart w:id="65" w:name="_Toc97613985"/>
      <w:bookmarkStart w:id="66" w:name="_Toc97618445"/>
      <w:bookmarkStart w:id="67" w:name="_Toc97620884"/>
      <w:bookmarkStart w:id="68" w:name="_Toc97622097"/>
      <w:bookmarkStart w:id="69" w:name="_Toc108405160"/>
      <w:bookmarkStart w:id="70" w:name="_Toc113676278"/>
      <w:bookmarkStart w:id="71" w:name="_Toc114278659"/>
      <w:bookmarkStart w:id="72" w:name="_Toc114279118"/>
      <w:bookmarkStart w:id="73" w:name="_Toc115514381"/>
      <w:bookmarkStart w:id="74" w:name="_Toc115747452"/>
      <w:r>
        <w:rPr>
          <w:lang w:val="nl-BE"/>
        </w:rPr>
        <w:t>De</w:t>
      </w:r>
      <w:r w:rsidRPr="0050197E">
        <w:rPr>
          <w:lang w:val="nl-BE"/>
        </w:rPr>
        <w:t xml:space="preserve"> </w:t>
      </w:r>
      <w:r w:rsidRPr="00B51223">
        <w:rPr>
          <w:rStyle w:val="MerkChar"/>
          <w:lang w:val="nl-BE"/>
        </w:rPr>
        <w:t>BIS Pacifyre</w:t>
      </w:r>
      <w:r w:rsidR="008A5102">
        <w:rPr>
          <w:rStyle w:val="MerkChar"/>
        </w:rPr>
        <w:t>®</w:t>
      </w:r>
      <w:r w:rsidRPr="00B51223">
        <w:rPr>
          <w:rStyle w:val="MerkChar"/>
          <w:lang w:val="nl-BE"/>
        </w:rPr>
        <w:t xml:space="preserve"> </w:t>
      </w:r>
      <w:r>
        <w:rPr>
          <w:rStyle w:val="MerkChar"/>
          <w:lang w:val="nl-BE"/>
        </w:rPr>
        <w:t xml:space="preserve">EFC </w:t>
      </w:r>
      <w:r w:rsidRPr="0050197E">
        <w:rPr>
          <w:lang w:val="nl-BE"/>
        </w:rPr>
        <w:t xml:space="preserve">brandmanchet is uitvoerig getest door onafhankelijke testinstituten in diverse landen in Europa. </w:t>
      </w:r>
    </w:p>
    <w:p w14:paraId="7573AC4F" w14:textId="77777777" w:rsidR="00942F16" w:rsidRPr="0050197E" w:rsidRDefault="00914976" w:rsidP="00942F16">
      <w:pPr>
        <w:pStyle w:val="80"/>
        <w:rPr>
          <w:lang w:val="nl-BE"/>
        </w:rPr>
      </w:pPr>
      <w:r>
        <w:rPr>
          <w:lang w:val="nl-BE"/>
        </w:rPr>
        <w:t>De fabrikant beschikt over een Europese technische goedkeuring (ETA).</w:t>
      </w:r>
    </w:p>
    <w:p w14:paraId="71A637ED" w14:textId="77777777" w:rsidR="00914976" w:rsidRPr="000D2A2D" w:rsidRDefault="00914976" w:rsidP="00914976">
      <w:pPr>
        <w:pStyle w:val="Kop6"/>
        <w:rPr>
          <w:lang w:val="nl-BE"/>
        </w:rPr>
      </w:pPr>
      <w:r>
        <w:rPr>
          <w:lang w:val="nl-BE"/>
        </w:rPr>
        <w:t>.62.</w:t>
      </w:r>
      <w:r w:rsidRPr="000D2A2D">
        <w:rPr>
          <w:lang w:val="nl-BE"/>
        </w:rPr>
        <w:tab/>
      </w:r>
      <w:r>
        <w:rPr>
          <w:lang w:val="nl-BE"/>
        </w:rPr>
        <w:t>Bij</w:t>
      </w:r>
      <w:r w:rsidRPr="000D2A2D">
        <w:rPr>
          <w:lang w:val="nl-BE"/>
        </w:rPr>
        <w:t xml:space="preserve"> levering:</w:t>
      </w:r>
    </w:p>
    <w:p w14:paraId="10BC683A" w14:textId="77777777" w:rsidR="00914976" w:rsidRDefault="00914976" w:rsidP="00914976">
      <w:pPr>
        <w:pStyle w:val="81"/>
        <w:rPr>
          <w:lang w:val="nl-NL"/>
        </w:rPr>
      </w:pPr>
      <w:r>
        <w:rPr>
          <w:lang w:val="nl-NL"/>
        </w:rPr>
        <w:t>-</w:t>
      </w:r>
      <w:r>
        <w:rPr>
          <w:lang w:val="nl-NL"/>
        </w:rPr>
        <w:tab/>
        <w:t>Een CE-markering, met vermelding van het identificatienummer, dient duidelijk zichtbaar te zijn op het product en op de originele verpakking ervan.</w:t>
      </w:r>
    </w:p>
    <w:p w14:paraId="26F7268E" w14:textId="77777777" w:rsidR="00F43463" w:rsidRPr="00914976" w:rsidRDefault="00F43463" w:rsidP="00F43463">
      <w:pPr>
        <w:pStyle w:val="Lijn"/>
        <w:rPr>
          <w:lang w:val="nl-NL"/>
        </w:rPr>
      </w:pPr>
    </w:p>
    <w:bookmarkEnd w:id="65"/>
    <w:bookmarkEnd w:id="66"/>
    <w:bookmarkEnd w:id="67"/>
    <w:bookmarkEnd w:id="68"/>
    <w:bookmarkEnd w:id="69"/>
    <w:bookmarkEnd w:id="70"/>
    <w:bookmarkEnd w:id="71"/>
    <w:bookmarkEnd w:id="72"/>
    <w:bookmarkEnd w:id="73"/>
    <w:bookmarkEnd w:id="74"/>
    <w:p w14:paraId="728ED2E0" w14:textId="77777777" w:rsidR="00485B39" w:rsidRPr="00D41EBE" w:rsidRDefault="00986E2E" w:rsidP="00485B39">
      <w:pPr>
        <w:pStyle w:val="Ligne"/>
        <w:rPr>
          <w:lang w:val="nl-BE"/>
        </w:rPr>
      </w:pPr>
      <w:r>
        <w:rPr>
          <w:noProof/>
          <w:lang w:val="fr-BE"/>
        </w:rPr>
        <w:pict w14:anchorId="0283D3FA">
          <v:rect id="_x0000_i1028" alt="" style="width:453.6pt;height:.05pt;mso-width-percent:0;mso-height-percent:0;mso-width-percent:0;mso-height-percent:0" o:hralign="center" o:hrstd="t" o:hr="t" fillcolor="#aca899" stroked="f"/>
        </w:pict>
      </w:r>
    </w:p>
    <w:p w14:paraId="6C3CCB8A" w14:textId="77777777" w:rsidR="00485B39" w:rsidRPr="009B3FA1" w:rsidRDefault="00485B39" w:rsidP="00485B39">
      <w:pPr>
        <w:pStyle w:val="Kop3"/>
        <w:rPr>
          <w:lang w:val="nl-BE"/>
        </w:rPr>
      </w:pPr>
      <w:bookmarkStart w:id="75" w:name="_Toc196121131"/>
      <w:bookmarkStart w:id="76" w:name="_Toc196121193"/>
      <w:r w:rsidRPr="009B3FA1">
        <w:rPr>
          <w:lang w:val="nl-BE"/>
        </w:rPr>
        <w:t xml:space="preserve">Mogelijke variante toepassingen van de fabrikant  </w:t>
      </w:r>
      <w:bookmarkEnd w:id="75"/>
      <w:bookmarkEnd w:id="76"/>
      <w:r>
        <w:rPr>
          <w:lang w:val="nl-BE"/>
        </w:rPr>
        <w:t>Walraven</w:t>
      </w:r>
    </w:p>
    <w:p w14:paraId="73596A2F" w14:textId="77777777" w:rsidR="00485B39" w:rsidRPr="009B3FA1" w:rsidRDefault="007B5B70" w:rsidP="00485B39">
      <w:pPr>
        <w:pStyle w:val="80FR"/>
        <w:rPr>
          <w:lang w:val="nl-BE"/>
        </w:rPr>
      </w:pPr>
      <w:r>
        <w:rPr>
          <w:lang w:val="nl-BE"/>
        </w:rPr>
        <w:t>…;</w:t>
      </w:r>
      <w:r w:rsidR="00485B39">
        <w:rPr>
          <w:lang w:val="nl-BE"/>
        </w:rPr>
        <w:t xml:space="preserve"> </w:t>
      </w:r>
    </w:p>
    <w:p w14:paraId="484B936C" w14:textId="77777777" w:rsidR="00485B39" w:rsidRDefault="00986E2E" w:rsidP="00485B39">
      <w:pPr>
        <w:pStyle w:val="Lijn"/>
      </w:pPr>
      <w:r>
        <w:rPr>
          <w:noProof/>
        </w:rPr>
        <w:pict w14:anchorId="2603773C">
          <v:rect id="_x0000_i1027" alt="" style="width:453.6pt;height:.05pt;mso-width-percent:0;mso-height-percent:0;mso-width-percent:0;mso-height-percent:0" o:hralign="center" o:hrstd="t" o:hr="t" fillcolor="#aca899" stroked="f"/>
        </w:pict>
      </w:r>
    </w:p>
    <w:p w14:paraId="166363F0" w14:textId="77777777" w:rsidR="00485B39" w:rsidRPr="00C63904" w:rsidRDefault="00485B39" w:rsidP="00485B39">
      <w:pPr>
        <w:pStyle w:val="Kop1"/>
        <w:rPr>
          <w:lang w:val="nl-BE"/>
        </w:rPr>
      </w:pPr>
      <w:r>
        <w:rPr>
          <w:lang w:val="nl-BE"/>
        </w:rPr>
        <w:t xml:space="preserve">Walraven </w:t>
      </w:r>
      <w:r w:rsidRPr="00C63904">
        <w:rPr>
          <w:lang w:val="nl-BE"/>
        </w:rPr>
        <w:t>-</w:t>
      </w:r>
      <w:r>
        <w:rPr>
          <w:lang w:val="nl-BE"/>
        </w:rPr>
        <w:t xml:space="preserve"> </w:t>
      </w:r>
      <w:r w:rsidRPr="00C63904">
        <w:rPr>
          <w:lang w:val="nl-BE"/>
        </w:rPr>
        <w:t>posten voor de meetstaat</w:t>
      </w:r>
    </w:p>
    <w:p w14:paraId="7DFDAF86" w14:textId="77777777" w:rsidR="00485B39" w:rsidRDefault="00986E2E" w:rsidP="00485B39">
      <w:pPr>
        <w:pStyle w:val="Lijn"/>
      </w:pPr>
      <w:r>
        <w:rPr>
          <w:noProof/>
        </w:rPr>
        <w:pict w14:anchorId="60836988">
          <v:rect id="_x0000_i1026" alt="" style="width:453.6pt;height:.05pt;mso-width-percent:0;mso-height-percent:0;mso-width-percent:0;mso-height-percent:0" o:hralign="center" o:hrstd="t" o:hr="t" fillcolor="#aca899" stroked="f"/>
        </w:pict>
      </w:r>
    </w:p>
    <w:p w14:paraId="08439082" w14:textId="77777777" w:rsidR="00485B39" w:rsidRPr="00CA2B29" w:rsidRDefault="00485B39" w:rsidP="00485B39">
      <w:pPr>
        <w:pStyle w:val="Kop4"/>
      </w:pPr>
      <w:r>
        <w:rPr>
          <w:rStyle w:val="Merk1Char1"/>
        </w:rPr>
        <w:t>BIS Pacifyre</w:t>
      </w:r>
      <w:r w:rsidR="008A5102" w:rsidRPr="008A5102">
        <w:rPr>
          <w:rStyle w:val="Merk1Char1"/>
        </w:rPr>
        <w:t>®</w:t>
      </w:r>
      <w:r>
        <w:rPr>
          <w:rStyle w:val="Merk1Char1"/>
        </w:rPr>
        <w:t xml:space="preserve"> EFC</w:t>
      </w:r>
      <w:r w:rsidRPr="00611C75">
        <w:t xml:space="preserve"> - Brandmanchetten rond kunststof</w:t>
      </w:r>
      <w:r w:rsidR="00800CDD">
        <w:t xml:space="preserve">- of geïsoleerde metalen </w:t>
      </w:r>
      <w:r w:rsidRPr="00611C75">
        <w:t xml:space="preserve"> buisdoorvoeringen doorheen wanden</w:t>
      </w:r>
      <w:r w:rsidR="00800CDD">
        <w:t xml:space="preserve"> en plafonds</w:t>
      </w:r>
    </w:p>
    <w:p w14:paraId="230B8333" w14:textId="77777777" w:rsidR="00485B39" w:rsidRPr="007B5B70" w:rsidRDefault="00485B39" w:rsidP="00485B39">
      <w:pPr>
        <w:pStyle w:val="Kop4"/>
        <w:rPr>
          <w:lang w:val="en-US"/>
        </w:rPr>
      </w:pPr>
      <w:r w:rsidRPr="007B5B70">
        <w:rPr>
          <w:rStyle w:val="Poste"/>
          <w:lang w:val="en-US"/>
        </w:rPr>
        <w:t>P1</w:t>
      </w:r>
      <w:r w:rsidRPr="007B5B70">
        <w:rPr>
          <w:lang w:val="en-US"/>
        </w:rPr>
        <w:tab/>
      </w:r>
      <w:r w:rsidRPr="007B5B70">
        <w:rPr>
          <w:rStyle w:val="MerkChar"/>
          <w:lang w:val="en-US"/>
        </w:rPr>
        <w:t>BIS Pacifyre</w:t>
      </w:r>
      <w:r w:rsidR="008A5102" w:rsidRPr="00DA62BE">
        <w:rPr>
          <w:rStyle w:val="MerkChar"/>
          <w:lang w:val="en-US"/>
        </w:rPr>
        <w:t>®</w:t>
      </w:r>
      <w:r w:rsidRPr="007B5B70">
        <w:rPr>
          <w:rStyle w:val="MerkChar"/>
          <w:lang w:val="en-US"/>
        </w:rPr>
        <w:t xml:space="preserve"> </w:t>
      </w:r>
      <w:r w:rsidR="00942F16">
        <w:rPr>
          <w:rStyle w:val="MerkChar"/>
          <w:lang w:val="en-US"/>
        </w:rPr>
        <w:t>EFC</w:t>
      </w:r>
      <w:r w:rsidRPr="007B5B70">
        <w:rPr>
          <w:lang w:val="en-US"/>
        </w:rPr>
        <w:t xml:space="preserve"> </w:t>
      </w:r>
      <w:r w:rsidR="00942F16">
        <w:rPr>
          <w:lang w:val="en-US"/>
        </w:rPr>
        <w:t xml:space="preserve">Brandmanchetten </w:t>
      </w:r>
      <w:r w:rsidRPr="007B5B70">
        <w:rPr>
          <w:lang w:val="en-US"/>
        </w:rPr>
        <w:t xml:space="preserve"> </w:t>
      </w:r>
      <w:r w:rsidR="007B5B70">
        <w:rPr>
          <w:lang w:val="en-US"/>
        </w:rPr>
        <w:t>[diameter]</w:t>
      </w:r>
      <w:r w:rsidRPr="007B5B70">
        <w:rPr>
          <w:rStyle w:val="MeetChar"/>
          <w:lang w:val="en-US"/>
        </w:rPr>
        <w:tab/>
        <w:t>VH</w:t>
      </w:r>
      <w:r w:rsidRPr="007B5B70">
        <w:rPr>
          <w:rStyle w:val="MeetChar"/>
          <w:lang w:val="en-US"/>
        </w:rPr>
        <w:tab/>
        <w:t>[st]</w:t>
      </w:r>
    </w:p>
    <w:p w14:paraId="0BB5094E" w14:textId="77777777" w:rsidR="00485B39" w:rsidRDefault="00986E2E" w:rsidP="00485B39">
      <w:pPr>
        <w:pStyle w:val="Lijn"/>
      </w:pPr>
      <w:r>
        <w:rPr>
          <w:noProof/>
        </w:rPr>
        <w:pict w14:anchorId="0AA53FA5">
          <v:rect id="_x0000_i1025" alt="" style="width:453.6pt;height:.05pt;mso-width-percent:0;mso-height-percent:0;mso-width-percent:0;mso-height-percent:0" o:hralign="center" o:hrstd="t" o:hr="t" fillcolor="#aca899" stroked="f"/>
        </w:pict>
      </w:r>
    </w:p>
    <w:p w14:paraId="3B32BDA4" w14:textId="37837407" w:rsidR="00485B39" w:rsidRPr="00A9375B" w:rsidRDefault="00485B39" w:rsidP="00485B39">
      <w:pPr>
        <w:pStyle w:val="80"/>
        <w:tabs>
          <w:tab w:val="center" w:pos="2520"/>
          <w:tab w:val="left" w:pos="2964"/>
        </w:tabs>
        <w:rPr>
          <w:lang w:val="nl-BE"/>
        </w:rPr>
      </w:pPr>
      <w:r w:rsidRPr="00A9375B">
        <w:rPr>
          <w:rStyle w:val="Merk"/>
          <w:lang w:val="nl-BE"/>
        </w:rPr>
        <w:t>WALRAVEN BVBA</w:t>
      </w:r>
    </w:p>
    <w:p w14:paraId="24A22149" w14:textId="77777777" w:rsidR="00485B39" w:rsidRDefault="00485B39" w:rsidP="00485B39">
      <w:pPr>
        <w:pStyle w:val="80"/>
        <w:rPr>
          <w:lang w:val="nl-NL"/>
        </w:rPr>
      </w:pPr>
      <w:r>
        <w:rPr>
          <w:lang w:val="nl-NL"/>
        </w:rPr>
        <w:t>Ambachtenlaan 30</w:t>
      </w:r>
    </w:p>
    <w:p w14:paraId="7AE3A5CA" w14:textId="77777777" w:rsidR="00485B39" w:rsidRDefault="00485B39" w:rsidP="00485B39">
      <w:pPr>
        <w:pStyle w:val="80"/>
        <w:rPr>
          <w:lang w:val="nl-NL"/>
        </w:rPr>
      </w:pPr>
      <w:r>
        <w:rPr>
          <w:lang w:val="nl-NL"/>
        </w:rPr>
        <w:t>B-3300 Tienen</w:t>
      </w:r>
    </w:p>
    <w:p w14:paraId="0A5C2009" w14:textId="77777777" w:rsidR="00485B39" w:rsidRPr="00841156" w:rsidRDefault="00485B39" w:rsidP="00485B39">
      <w:pPr>
        <w:pStyle w:val="80"/>
        <w:rPr>
          <w:lang w:val="nl-BE"/>
        </w:rPr>
      </w:pPr>
      <w:r w:rsidRPr="00841156">
        <w:rPr>
          <w:lang w:val="nl-BE"/>
        </w:rPr>
        <w:t>Tél. : +32 (0)16 82 20 40</w:t>
      </w:r>
    </w:p>
    <w:p w14:paraId="0B45B13F" w14:textId="77777777" w:rsidR="00485B39" w:rsidRDefault="00485B39" w:rsidP="00485B39">
      <w:pPr>
        <w:pStyle w:val="80"/>
      </w:pPr>
      <w:r>
        <w:t>Fax. : +32 (0)16 82 01 86</w:t>
      </w:r>
    </w:p>
    <w:p w14:paraId="0BAD654D" w14:textId="77777777" w:rsidR="00485B39" w:rsidRDefault="00485B39" w:rsidP="00485B39">
      <w:pPr>
        <w:pStyle w:val="80"/>
      </w:pPr>
      <w:r>
        <w:t xml:space="preserve">E-Mail : </w:t>
      </w:r>
      <w:hyperlink r:id="rId9" w:history="1">
        <w:r w:rsidRPr="00AE49FE">
          <w:rPr>
            <w:rStyle w:val="Hyperlink"/>
          </w:rPr>
          <w:t>info@walraven.com</w:t>
        </w:r>
      </w:hyperlink>
    </w:p>
    <w:p w14:paraId="16140348" w14:textId="77777777" w:rsidR="00485B39" w:rsidRDefault="00485B39" w:rsidP="00485B39">
      <w:pPr>
        <w:pStyle w:val="80"/>
      </w:pPr>
      <w:r>
        <w:t>www.walraven.com</w:t>
      </w:r>
    </w:p>
    <w:p w14:paraId="18CE9F80" w14:textId="77777777" w:rsidR="001D547D" w:rsidRPr="00F43463" w:rsidRDefault="001D547D" w:rsidP="00485B39">
      <w:pPr>
        <w:pStyle w:val="Kop4"/>
        <w:rPr>
          <w:rStyle w:val="Hyperlink"/>
          <w:color w:val="auto"/>
          <w:u w:val="none"/>
          <w:lang w:val="en-US"/>
        </w:rPr>
      </w:pPr>
    </w:p>
    <w:sectPr w:rsidR="001D547D" w:rsidRPr="00F43463" w:rsidSect="004A3E09">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EE28" w14:textId="77777777" w:rsidR="00986E2E" w:rsidRDefault="00986E2E">
      <w:r>
        <w:separator/>
      </w:r>
    </w:p>
  </w:endnote>
  <w:endnote w:type="continuationSeparator" w:id="0">
    <w:p w14:paraId="0B68FDA6" w14:textId="77777777" w:rsidR="00986E2E" w:rsidRDefault="009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5B0A" w14:textId="77777777" w:rsidR="00791982" w:rsidRDefault="007919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E756" w14:textId="77777777" w:rsidR="00AD211B" w:rsidRDefault="00986E2E">
    <w:pPr>
      <w:pStyle w:val="Lijn"/>
      <w:rPr>
        <w:rFonts w:ascii="Arial" w:hAnsi="Arial" w:cs="Arial"/>
      </w:rPr>
    </w:pPr>
    <w:r>
      <w:rPr>
        <w:rFonts w:ascii="Arial" w:hAnsi="Arial" w:cs="Arial"/>
        <w:noProof/>
      </w:rPr>
      <w:pict w14:anchorId="53339FE0">
        <v:rect id="_x0000_i1034" alt="" style="width:453.6pt;height:.05pt;mso-width-percent:0;mso-height-percent:0;mso-width-percent:0;mso-height-percent:0" o:hralign="center" o:hrstd="t" o:hr="t" fillcolor="#aca899" stroked="f"/>
      </w:pict>
    </w:r>
  </w:p>
  <w:p w14:paraId="2BD78A09" w14:textId="33FDE3A2" w:rsidR="00AD211B" w:rsidRDefault="00AD211B"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w:t>
    </w:r>
    <w:r w:rsidR="00800CDD">
      <w:rPr>
        <w:rFonts w:ascii="Arial" w:hAnsi="Arial" w:cs="Arial"/>
        <w:sz w:val="16"/>
        <w:lang w:val="en-US"/>
      </w:rPr>
      <w:t>s 20</w:t>
    </w:r>
    <w:r w:rsidR="00791982">
      <w:rPr>
        <w:rFonts w:ascii="Arial" w:hAnsi="Arial" w:cs="Arial"/>
        <w:sz w:val="16"/>
        <w:lang w:val="en-US"/>
      </w:rPr>
      <w:t>22</w:t>
    </w:r>
    <w:r w:rsidR="007B5B70">
      <w:rPr>
        <w:rFonts w:ascii="Arial" w:hAnsi="Arial" w:cs="Arial"/>
        <w:sz w:val="16"/>
        <w:lang w:val="en-US"/>
      </w:rPr>
      <w:tab/>
      <w:t>FabrikantBestek - 20</w:t>
    </w:r>
    <w:r w:rsidR="00791982">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A62BE">
      <w:rPr>
        <w:rFonts w:ascii="Arial" w:hAnsi="Arial" w:cs="Arial"/>
        <w:noProof/>
        <w:sz w:val="16"/>
      </w:rPr>
      <w:t>2022 06 20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A62BE">
      <w:rPr>
        <w:rFonts w:ascii="Arial" w:hAnsi="Arial" w:cs="Arial"/>
        <w:noProof/>
        <w:sz w:val="16"/>
      </w:rPr>
      <w:t>9:43</w:t>
    </w:r>
    <w:r>
      <w:rPr>
        <w:rFonts w:ascii="Arial" w:hAnsi="Arial" w:cs="Arial"/>
        <w:sz w:val="16"/>
      </w:rPr>
      <w:fldChar w:fldCharType="end"/>
    </w:r>
  </w:p>
  <w:p w14:paraId="06D7532A" w14:textId="1A77914B" w:rsidR="00AD211B" w:rsidRPr="00FB76A0" w:rsidRDefault="00AD211B" w:rsidP="00FB76A0">
    <w:pPr>
      <w:tabs>
        <w:tab w:val="center" w:pos="3969"/>
        <w:tab w:val="right" w:pos="8505"/>
      </w:tabs>
      <w:rPr>
        <w:rFonts w:ascii="Arial" w:hAnsi="Arial" w:cs="Arial"/>
        <w:sz w:val="16"/>
        <w:lang w:val="en-US"/>
      </w:rPr>
    </w:pPr>
    <w:r>
      <w:rPr>
        <w:rFonts w:ascii="Arial" w:hAnsi="Arial" w:cs="Arial"/>
        <w:sz w:val="16"/>
        <w:lang w:val="en-US"/>
      </w:rPr>
      <w:tab/>
    </w:r>
    <w:r w:rsidR="00800CDD">
      <w:rPr>
        <w:rFonts w:ascii="Arial" w:hAnsi="Arial" w:cs="Arial"/>
        <w:sz w:val="16"/>
        <w:lang w:val="en-US"/>
      </w:rPr>
      <w:t>WALRAVEN v</w:t>
    </w:r>
    <w:r w:rsidR="00791982">
      <w:rPr>
        <w:rFonts w:ascii="Arial" w:hAnsi="Arial" w:cs="Arial"/>
        <w:sz w:val="16"/>
        <w:lang w:val="en-US"/>
      </w:rPr>
      <w:t>1</w:t>
    </w:r>
    <w:r w:rsidR="00800CDD">
      <w:rPr>
        <w:rFonts w:ascii="Arial" w:hAnsi="Arial" w:cs="Arial"/>
        <w:sz w:val="16"/>
        <w:lang w:val="en-US"/>
      </w:rPr>
      <w:t xml:space="preserve"> 20</w:t>
    </w:r>
    <w:r w:rsidR="00791982">
      <w:rPr>
        <w:rFonts w:ascii="Arial" w:hAnsi="Arial" w:cs="Arial"/>
        <w:sz w:val="16"/>
        <w:lang w:val="en-US"/>
      </w:rPr>
      <w:t>22</w:t>
    </w:r>
    <w:r w:rsidRPr="00FB76A0">
      <w:rPr>
        <w:rFonts w:ascii="Arial" w:hAnsi="Arial" w:cs="Arial"/>
        <w:sz w:val="16"/>
        <w:lang w:val="en-US"/>
      </w:rPr>
      <w:tab/>
      <w:t xml:space="preserve"> </w:t>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A510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A5102">
      <w:rPr>
        <w:rFonts w:ascii="Arial" w:hAnsi="Arial" w:cs="Arial"/>
        <w:noProof/>
        <w:sz w:val="16"/>
        <w:lang w:val="en-US"/>
      </w:rPr>
      <w:t>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0C36" w14:textId="77777777" w:rsidR="00791982" w:rsidRDefault="00791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BBC6" w14:textId="77777777" w:rsidR="00986E2E" w:rsidRDefault="00986E2E">
      <w:r>
        <w:separator/>
      </w:r>
    </w:p>
  </w:footnote>
  <w:footnote w:type="continuationSeparator" w:id="0">
    <w:p w14:paraId="5BFDAD40" w14:textId="77777777" w:rsidR="00986E2E" w:rsidRDefault="0098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D056" w14:textId="77777777" w:rsidR="00791982" w:rsidRDefault="007919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8058" w14:textId="77777777" w:rsidR="00F43463" w:rsidRDefault="00F43463" w:rsidP="00F43463">
    <w:pPr>
      <w:pStyle w:val="Koptekst"/>
      <w:ind w:left="0"/>
    </w:pPr>
  </w:p>
  <w:p w14:paraId="47BD97AB" w14:textId="77777777" w:rsidR="00976971" w:rsidRDefault="00976971" w:rsidP="00F43463">
    <w:pPr>
      <w:pStyle w:val="Koptekst"/>
      <w:ind w:left="0"/>
    </w:pPr>
  </w:p>
  <w:p w14:paraId="4F7063F2" w14:textId="77777777" w:rsidR="00976971" w:rsidRPr="00092FD4" w:rsidRDefault="00976971" w:rsidP="00976971">
    <w:pPr>
      <w:pStyle w:val="Bestek"/>
      <w:rPr>
        <w:lang w:val="nl-NL"/>
      </w:rPr>
    </w:pPr>
    <w:bookmarkStart w:id="77" w:name="_Toc75230067"/>
    <w:bookmarkStart w:id="78" w:name="_Toc114297164"/>
    <w:r w:rsidRPr="00092FD4">
      <w:rPr>
        <w:lang w:val="nl-NL"/>
      </w:rPr>
      <w:t>Bestekteksten</w:t>
    </w:r>
    <w:bookmarkEnd w:id="77"/>
    <w:bookmarkEnd w:id="78"/>
  </w:p>
  <w:p w14:paraId="25B7192D" w14:textId="77777777" w:rsidR="00976971" w:rsidRPr="000A3214" w:rsidRDefault="00976971" w:rsidP="00976971">
    <w:pPr>
      <w:pStyle w:val="81"/>
    </w:pPr>
    <w:r>
      <w:rPr>
        <w:lang w:val="nl-NL"/>
      </w:rPr>
      <w:t>Conform systematiek Neutraal B</w:t>
    </w:r>
    <w:r w:rsidRPr="00092FD4">
      <w:rPr>
        <w:lang w:val="nl-NL"/>
      </w:rPr>
      <w:t>estek</w:t>
    </w:r>
    <w:r>
      <w:rPr>
        <w:lang w:val="nl-NL"/>
      </w:rPr>
      <w:t xml:space="preserve"> </w:t>
    </w:r>
  </w:p>
  <w:p w14:paraId="7C4D9A27" w14:textId="77777777" w:rsidR="00976971" w:rsidRDefault="00976971" w:rsidP="00F43463">
    <w:pPr>
      <w:pStyle w:val="Koptekst"/>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42F" w14:textId="77777777" w:rsidR="00791982" w:rsidRDefault="007919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64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83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869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810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24C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7E3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24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C68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28A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CA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58190577">
    <w:abstractNumId w:val="9"/>
  </w:num>
  <w:num w:numId="2" w16cid:durableId="1999721412">
    <w:abstractNumId w:val="6"/>
  </w:num>
  <w:num w:numId="3" w16cid:durableId="1113743599">
    <w:abstractNumId w:val="10"/>
  </w:num>
  <w:num w:numId="4" w16cid:durableId="2028553284">
    <w:abstractNumId w:val="22"/>
  </w:num>
  <w:num w:numId="5" w16cid:durableId="399713558">
    <w:abstractNumId w:val="11"/>
  </w:num>
  <w:num w:numId="6" w16cid:durableId="1987126117">
    <w:abstractNumId w:val="12"/>
  </w:num>
  <w:num w:numId="7" w16cid:durableId="132646610">
    <w:abstractNumId w:val="27"/>
  </w:num>
  <w:num w:numId="8" w16cid:durableId="1481077048">
    <w:abstractNumId w:val="15"/>
  </w:num>
  <w:num w:numId="9" w16cid:durableId="1296789440">
    <w:abstractNumId w:val="31"/>
  </w:num>
  <w:num w:numId="10" w16cid:durableId="1549143539">
    <w:abstractNumId w:val="23"/>
  </w:num>
  <w:num w:numId="11" w16cid:durableId="1676808409">
    <w:abstractNumId w:val="14"/>
  </w:num>
  <w:num w:numId="12" w16cid:durableId="214631847">
    <w:abstractNumId w:val="21"/>
  </w:num>
  <w:num w:numId="13" w16cid:durableId="310184883">
    <w:abstractNumId w:val="7"/>
  </w:num>
  <w:num w:numId="14" w16cid:durableId="179710219">
    <w:abstractNumId w:val="5"/>
  </w:num>
  <w:num w:numId="15" w16cid:durableId="1206721912">
    <w:abstractNumId w:val="4"/>
  </w:num>
  <w:num w:numId="16" w16cid:durableId="1091705309">
    <w:abstractNumId w:val="8"/>
  </w:num>
  <w:num w:numId="17" w16cid:durableId="1969974331">
    <w:abstractNumId w:val="3"/>
  </w:num>
  <w:num w:numId="18" w16cid:durableId="1710714708">
    <w:abstractNumId w:val="2"/>
  </w:num>
  <w:num w:numId="19" w16cid:durableId="805246318">
    <w:abstractNumId w:val="1"/>
  </w:num>
  <w:num w:numId="20" w16cid:durableId="1054888559">
    <w:abstractNumId w:val="0"/>
  </w:num>
  <w:num w:numId="21" w16cid:durableId="589659258">
    <w:abstractNumId w:val="13"/>
  </w:num>
  <w:num w:numId="22" w16cid:durableId="360127730">
    <w:abstractNumId w:val="25"/>
  </w:num>
  <w:num w:numId="23" w16cid:durableId="703483121">
    <w:abstractNumId w:val="29"/>
  </w:num>
  <w:num w:numId="24" w16cid:durableId="59526315">
    <w:abstractNumId w:val="24"/>
  </w:num>
  <w:num w:numId="25" w16cid:durableId="2136440780">
    <w:abstractNumId w:val="32"/>
  </w:num>
  <w:num w:numId="26" w16cid:durableId="35392381">
    <w:abstractNumId w:val="18"/>
  </w:num>
  <w:num w:numId="27" w16cid:durableId="1671324535">
    <w:abstractNumId w:val="30"/>
  </w:num>
  <w:num w:numId="28" w16cid:durableId="518550353">
    <w:abstractNumId w:val="19"/>
  </w:num>
  <w:num w:numId="29" w16cid:durableId="813060698">
    <w:abstractNumId w:val="39"/>
  </w:num>
  <w:num w:numId="30" w16cid:durableId="239796680">
    <w:abstractNumId w:val="34"/>
  </w:num>
  <w:num w:numId="31" w16cid:durableId="1962036257">
    <w:abstractNumId w:val="38"/>
  </w:num>
  <w:num w:numId="32" w16cid:durableId="1326326914">
    <w:abstractNumId w:val="16"/>
  </w:num>
  <w:num w:numId="33" w16cid:durableId="1491360698">
    <w:abstractNumId w:val="17"/>
  </w:num>
  <w:num w:numId="34" w16cid:durableId="1105999701">
    <w:abstractNumId w:val="36"/>
  </w:num>
  <w:num w:numId="35" w16cid:durableId="1766462877">
    <w:abstractNumId w:val="33"/>
  </w:num>
  <w:num w:numId="36" w16cid:durableId="1251357729">
    <w:abstractNumId w:val="37"/>
  </w:num>
  <w:num w:numId="37" w16cid:durableId="216207493">
    <w:abstractNumId w:val="40"/>
  </w:num>
  <w:num w:numId="38" w16cid:durableId="1851481841">
    <w:abstractNumId w:val="28"/>
  </w:num>
  <w:num w:numId="39" w16cid:durableId="188034931">
    <w:abstractNumId w:val="35"/>
  </w:num>
  <w:num w:numId="40" w16cid:durableId="172569357">
    <w:abstractNumId w:val="20"/>
  </w:num>
  <w:num w:numId="41" w16cid:durableId="8769690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5C44"/>
    <w:rsid w:val="00007908"/>
    <w:rsid w:val="000103AB"/>
    <w:rsid w:val="00012A1F"/>
    <w:rsid w:val="00023521"/>
    <w:rsid w:val="000417C7"/>
    <w:rsid w:val="00062CB1"/>
    <w:rsid w:val="0006305F"/>
    <w:rsid w:val="00072277"/>
    <w:rsid w:val="00080778"/>
    <w:rsid w:val="00084E58"/>
    <w:rsid w:val="00095DDD"/>
    <w:rsid w:val="000B0704"/>
    <w:rsid w:val="000E1E18"/>
    <w:rsid w:val="000E327A"/>
    <w:rsid w:val="000E3A3E"/>
    <w:rsid w:val="000F0B0F"/>
    <w:rsid w:val="00100149"/>
    <w:rsid w:val="0011000D"/>
    <w:rsid w:val="00116EC6"/>
    <w:rsid w:val="00142073"/>
    <w:rsid w:val="0014390D"/>
    <w:rsid w:val="00152EB2"/>
    <w:rsid w:val="00176A0D"/>
    <w:rsid w:val="001818F9"/>
    <w:rsid w:val="0019100D"/>
    <w:rsid w:val="00193C52"/>
    <w:rsid w:val="00194E47"/>
    <w:rsid w:val="001A1456"/>
    <w:rsid w:val="001A4C04"/>
    <w:rsid w:val="001C3D0E"/>
    <w:rsid w:val="001C4A62"/>
    <w:rsid w:val="001D479A"/>
    <w:rsid w:val="001D547D"/>
    <w:rsid w:val="001E6A56"/>
    <w:rsid w:val="00201DD5"/>
    <w:rsid w:val="00206E4F"/>
    <w:rsid w:val="0021403D"/>
    <w:rsid w:val="00227655"/>
    <w:rsid w:val="00233557"/>
    <w:rsid w:val="002459E7"/>
    <w:rsid w:val="00245F0D"/>
    <w:rsid w:val="002545D9"/>
    <w:rsid w:val="00273ACB"/>
    <w:rsid w:val="00275276"/>
    <w:rsid w:val="00285806"/>
    <w:rsid w:val="00287EC8"/>
    <w:rsid w:val="0029391C"/>
    <w:rsid w:val="002A2080"/>
    <w:rsid w:val="002A7853"/>
    <w:rsid w:val="002B0FCF"/>
    <w:rsid w:val="002B2EAB"/>
    <w:rsid w:val="002C2030"/>
    <w:rsid w:val="002C4CE2"/>
    <w:rsid w:val="002D11EA"/>
    <w:rsid w:val="002F7A6E"/>
    <w:rsid w:val="003118FE"/>
    <w:rsid w:val="00325140"/>
    <w:rsid w:val="00327663"/>
    <w:rsid w:val="00331362"/>
    <w:rsid w:val="00343AA7"/>
    <w:rsid w:val="003518EE"/>
    <w:rsid w:val="00362E27"/>
    <w:rsid w:val="00365B3C"/>
    <w:rsid w:val="00370491"/>
    <w:rsid w:val="0037137A"/>
    <w:rsid w:val="00382518"/>
    <w:rsid w:val="003B6AA8"/>
    <w:rsid w:val="003B78C9"/>
    <w:rsid w:val="003C01C9"/>
    <w:rsid w:val="003C3A7A"/>
    <w:rsid w:val="003E47B0"/>
    <w:rsid w:val="003E48B7"/>
    <w:rsid w:val="003F0170"/>
    <w:rsid w:val="003F2646"/>
    <w:rsid w:val="00426C2F"/>
    <w:rsid w:val="00452E53"/>
    <w:rsid w:val="0046578A"/>
    <w:rsid w:val="0048375B"/>
    <w:rsid w:val="00485B39"/>
    <w:rsid w:val="004866A5"/>
    <w:rsid w:val="004A3E09"/>
    <w:rsid w:val="004B1965"/>
    <w:rsid w:val="004D4F78"/>
    <w:rsid w:val="004E740C"/>
    <w:rsid w:val="004F2870"/>
    <w:rsid w:val="004F2967"/>
    <w:rsid w:val="004F6675"/>
    <w:rsid w:val="0050538A"/>
    <w:rsid w:val="00506AA2"/>
    <w:rsid w:val="00563A6B"/>
    <w:rsid w:val="005A6DA7"/>
    <w:rsid w:val="005A743F"/>
    <w:rsid w:val="005B301C"/>
    <w:rsid w:val="005B4072"/>
    <w:rsid w:val="005B6EE4"/>
    <w:rsid w:val="005B7F05"/>
    <w:rsid w:val="005E4120"/>
    <w:rsid w:val="005F0E45"/>
    <w:rsid w:val="0061495B"/>
    <w:rsid w:val="00614ACF"/>
    <w:rsid w:val="00632EE6"/>
    <w:rsid w:val="00632EF9"/>
    <w:rsid w:val="00634D01"/>
    <w:rsid w:val="0064322D"/>
    <w:rsid w:val="006517D6"/>
    <w:rsid w:val="00653B3B"/>
    <w:rsid w:val="00654DCA"/>
    <w:rsid w:val="006603E0"/>
    <w:rsid w:val="00664E19"/>
    <w:rsid w:val="00686441"/>
    <w:rsid w:val="00691CC6"/>
    <w:rsid w:val="006B3534"/>
    <w:rsid w:val="006E1E06"/>
    <w:rsid w:val="007004CE"/>
    <w:rsid w:val="0070419E"/>
    <w:rsid w:val="00721847"/>
    <w:rsid w:val="00722D8A"/>
    <w:rsid w:val="00726FB1"/>
    <w:rsid w:val="00732A8F"/>
    <w:rsid w:val="00736E74"/>
    <w:rsid w:val="00744003"/>
    <w:rsid w:val="00760D7A"/>
    <w:rsid w:val="00776885"/>
    <w:rsid w:val="00776AF6"/>
    <w:rsid w:val="007815A1"/>
    <w:rsid w:val="007818BB"/>
    <w:rsid w:val="007822F0"/>
    <w:rsid w:val="00791982"/>
    <w:rsid w:val="007B5B70"/>
    <w:rsid w:val="007D2AAE"/>
    <w:rsid w:val="007D5525"/>
    <w:rsid w:val="007E7097"/>
    <w:rsid w:val="00800CDD"/>
    <w:rsid w:val="00853602"/>
    <w:rsid w:val="008A029E"/>
    <w:rsid w:val="008A5102"/>
    <w:rsid w:val="008C764D"/>
    <w:rsid w:val="008D401A"/>
    <w:rsid w:val="008E025D"/>
    <w:rsid w:val="008E4CFB"/>
    <w:rsid w:val="00911189"/>
    <w:rsid w:val="00914976"/>
    <w:rsid w:val="00925125"/>
    <w:rsid w:val="009358FC"/>
    <w:rsid w:val="00937A1C"/>
    <w:rsid w:val="0094194F"/>
    <w:rsid w:val="00942F16"/>
    <w:rsid w:val="00943C75"/>
    <w:rsid w:val="009523A2"/>
    <w:rsid w:val="00964FAF"/>
    <w:rsid w:val="00967910"/>
    <w:rsid w:val="00976971"/>
    <w:rsid w:val="00986E2E"/>
    <w:rsid w:val="009A72E6"/>
    <w:rsid w:val="009C3EBC"/>
    <w:rsid w:val="009F284B"/>
    <w:rsid w:val="00A01806"/>
    <w:rsid w:val="00A07F11"/>
    <w:rsid w:val="00A22DC0"/>
    <w:rsid w:val="00A307EC"/>
    <w:rsid w:val="00A35E29"/>
    <w:rsid w:val="00A376DB"/>
    <w:rsid w:val="00A47B60"/>
    <w:rsid w:val="00A65538"/>
    <w:rsid w:val="00A808DB"/>
    <w:rsid w:val="00A83A63"/>
    <w:rsid w:val="00A86144"/>
    <w:rsid w:val="00AA6FF5"/>
    <w:rsid w:val="00AB1C6B"/>
    <w:rsid w:val="00AB1FD2"/>
    <w:rsid w:val="00AB7206"/>
    <w:rsid w:val="00AD211B"/>
    <w:rsid w:val="00AD3CDC"/>
    <w:rsid w:val="00AE306D"/>
    <w:rsid w:val="00AE745E"/>
    <w:rsid w:val="00AF5CD3"/>
    <w:rsid w:val="00AF75CB"/>
    <w:rsid w:val="00B10E02"/>
    <w:rsid w:val="00B20A66"/>
    <w:rsid w:val="00B21D9D"/>
    <w:rsid w:val="00B222F9"/>
    <w:rsid w:val="00B4204F"/>
    <w:rsid w:val="00B55FFE"/>
    <w:rsid w:val="00B70E1F"/>
    <w:rsid w:val="00B72708"/>
    <w:rsid w:val="00B817E7"/>
    <w:rsid w:val="00BB44A1"/>
    <w:rsid w:val="00BC2402"/>
    <w:rsid w:val="00BC2677"/>
    <w:rsid w:val="00BE03ED"/>
    <w:rsid w:val="00BE7F36"/>
    <w:rsid w:val="00BF1B08"/>
    <w:rsid w:val="00BF730E"/>
    <w:rsid w:val="00C02BE6"/>
    <w:rsid w:val="00C06B78"/>
    <w:rsid w:val="00C103B8"/>
    <w:rsid w:val="00C200C5"/>
    <w:rsid w:val="00C431CB"/>
    <w:rsid w:val="00C5397C"/>
    <w:rsid w:val="00CA4E77"/>
    <w:rsid w:val="00CA6690"/>
    <w:rsid w:val="00CB3A61"/>
    <w:rsid w:val="00CD01BA"/>
    <w:rsid w:val="00CE1394"/>
    <w:rsid w:val="00CF0798"/>
    <w:rsid w:val="00CF459B"/>
    <w:rsid w:val="00D04F5E"/>
    <w:rsid w:val="00D164BF"/>
    <w:rsid w:val="00D44C2B"/>
    <w:rsid w:val="00D62C3F"/>
    <w:rsid w:val="00D82F7B"/>
    <w:rsid w:val="00D8672C"/>
    <w:rsid w:val="00D9099B"/>
    <w:rsid w:val="00D945BE"/>
    <w:rsid w:val="00DA62BE"/>
    <w:rsid w:val="00DA71E4"/>
    <w:rsid w:val="00DC1AFE"/>
    <w:rsid w:val="00DD4A2F"/>
    <w:rsid w:val="00DE6CF3"/>
    <w:rsid w:val="00DF61BA"/>
    <w:rsid w:val="00E03D3E"/>
    <w:rsid w:val="00E0648B"/>
    <w:rsid w:val="00E144AF"/>
    <w:rsid w:val="00E159F9"/>
    <w:rsid w:val="00E35823"/>
    <w:rsid w:val="00E36B17"/>
    <w:rsid w:val="00E4050F"/>
    <w:rsid w:val="00E41899"/>
    <w:rsid w:val="00E636DC"/>
    <w:rsid w:val="00E7767C"/>
    <w:rsid w:val="00E8268C"/>
    <w:rsid w:val="00E93D67"/>
    <w:rsid w:val="00E95492"/>
    <w:rsid w:val="00EB10AA"/>
    <w:rsid w:val="00ED2064"/>
    <w:rsid w:val="00EE36BD"/>
    <w:rsid w:val="00EF3C3F"/>
    <w:rsid w:val="00EF3F97"/>
    <w:rsid w:val="00EF6F32"/>
    <w:rsid w:val="00F1244B"/>
    <w:rsid w:val="00F33E81"/>
    <w:rsid w:val="00F40A18"/>
    <w:rsid w:val="00F43463"/>
    <w:rsid w:val="00F515E6"/>
    <w:rsid w:val="00F52547"/>
    <w:rsid w:val="00F54165"/>
    <w:rsid w:val="00F714FE"/>
    <w:rsid w:val="00F87C0A"/>
    <w:rsid w:val="00FA34AC"/>
    <w:rsid w:val="00FB6B5D"/>
    <w:rsid w:val="00FB76A0"/>
    <w:rsid w:val="00FC31EC"/>
    <w:rsid w:val="00FC48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193F7"/>
  <w15:chartTrackingRefBased/>
  <w15:docId w15:val="{879BBD85-7AAE-9748-8F32-5F418AB3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000D"/>
    <w:pPr>
      <w:jc w:val="both"/>
    </w:pPr>
    <w:rPr>
      <w:rFonts w:ascii="Times New Roman" w:eastAsia="Times New Roman" w:hAnsi="Times New Roman"/>
    </w:rPr>
  </w:style>
  <w:style w:type="paragraph" w:styleId="Kop1">
    <w:name w:val="heading 1"/>
    <w:basedOn w:val="Standaard"/>
    <w:next w:val="Hoofdstuk"/>
    <w:link w:val="Kop1Char"/>
    <w:autoRedefine/>
    <w:qFormat/>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9F284B"/>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9F284B"/>
    <w:pPr>
      <w:outlineLvl w:val="2"/>
    </w:pPr>
    <w:rPr>
      <w:bCs/>
    </w:rPr>
  </w:style>
  <w:style w:type="paragraph" w:styleId="Kop4">
    <w:name w:val="heading 4"/>
    <w:basedOn w:val="Standaard"/>
    <w:next w:val="Standaard"/>
    <w:link w:val="Kop4Char"/>
    <w:autoRedefine/>
    <w:qFormat/>
    <w:rsid w:val="000417C7"/>
    <w:pPr>
      <w:tabs>
        <w:tab w:val="left" w:pos="567"/>
        <w:tab w:val="left" w:pos="7371"/>
        <w:tab w:val="left" w:pos="7938"/>
      </w:tabs>
      <w:spacing w:before="60" w:after="60"/>
      <w:ind w:left="567" w:hanging="1418"/>
      <w:outlineLvl w:val="3"/>
    </w:pPr>
    <w:rPr>
      <w:rFonts w:ascii="Arial" w:hAnsi="Arial"/>
      <w:color w:val="0000FF"/>
      <w:sz w:val="16"/>
    </w:rPr>
  </w:style>
  <w:style w:type="paragraph" w:styleId="Kop5">
    <w:name w:val="heading 5"/>
    <w:basedOn w:val="Kop4"/>
    <w:next w:val="Standaard"/>
    <w:link w:val="Kop5Char"/>
    <w:qFormat/>
    <w:rsid w:val="009F284B"/>
    <w:pPr>
      <w:ind w:hanging="737"/>
      <w:jc w:val="left"/>
      <w:outlineLvl w:val="4"/>
    </w:pPr>
    <w:rPr>
      <w:b/>
      <w:bCs/>
      <w:color w:val="auto"/>
      <w:sz w:val="18"/>
      <w:lang w:val="en-US"/>
    </w:rPr>
  </w:style>
  <w:style w:type="paragraph" w:styleId="Kop6">
    <w:name w:val="heading 6"/>
    <w:basedOn w:val="Kop5"/>
    <w:next w:val="Standaard"/>
    <w:link w:val="Kop6Char"/>
    <w:qFormat/>
    <w:rsid w:val="009F284B"/>
    <w:pPr>
      <w:spacing w:before="80"/>
      <w:outlineLvl w:val="5"/>
    </w:pPr>
    <w:rPr>
      <w:rFonts w:ascii="Helvetica" w:hAnsi="Helvetica"/>
      <w:b w:val="0"/>
      <w:bCs w:val="0"/>
      <w:lang w:val="nl-NL"/>
    </w:rPr>
  </w:style>
  <w:style w:type="paragraph" w:styleId="Kop7">
    <w:name w:val="heading 7"/>
    <w:basedOn w:val="Kop6"/>
    <w:next w:val="Standaard"/>
    <w:link w:val="Kop7Char"/>
    <w:qFormat/>
    <w:rsid w:val="009F284B"/>
    <w:pPr>
      <w:outlineLvl w:val="6"/>
    </w:pPr>
    <w:rPr>
      <w:i/>
    </w:rPr>
  </w:style>
  <w:style w:type="paragraph" w:styleId="Kop8">
    <w:name w:val="heading 8"/>
    <w:basedOn w:val="Standaard"/>
    <w:next w:val="Kop7"/>
    <w:link w:val="Kop8Char"/>
    <w:qFormat/>
    <w:rsid w:val="009F284B"/>
    <w:pPr>
      <w:spacing w:before="40" w:after="20"/>
      <w:ind w:left="567" w:hanging="737"/>
      <w:outlineLvl w:val="7"/>
    </w:pPr>
    <w:rPr>
      <w:rFonts w:ascii="Arial" w:hAnsi="Arial"/>
      <w:i/>
      <w:iCs/>
      <w:sz w:val="18"/>
      <w:szCs w:val="24"/>
      <w:lang w:val="en-US"/>
    </w:rPr>
  </w:style>
  <w:style w:type="paragraph" w:styleId="Kop9">
    <w:name w:val="heading 9"/>
    <w:basedOn w:val="83ProM"/>
    <w:next w:val="Standaard"/>
    <w:link w:val="Kop9Char"/>
    <w:qFormat/>
    <w:rsid w:val="009F284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F284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365B3C"/>
    <w:rPr>
      <w:rFonts w:ascii="Arial" w:hAnsi="Arial"/>
      <w:b/>
      <w:lang w:val="en-US" w:eastAsia="nl-NL" w:bidi="ar-SA"/>
    </w:rPr>
  </w:style>
  <w:style w:type="character" w:customStyle="1" w:styleId="Kop2Char">
    <w:name w:val="Kop 2 Char"/>
    <w:basedOn w:val="Standaardalinea-lettertype"/>
    <w:link w:val="Kop2"/>
    <w:rsid w:val="00E36B17"/>
    <w:rPr>
      <w:rFonts w:ascii="Arial" w:eastAsia="Times" w:hAnsi="Arial"/>
      <w:b/>
      <w:sz w:val="18"/>
      <w:lang w:val="nl-NL" w:eastAsia="nl-NL" w:bidi="ar-SA"/>
    </w:rPr>
  </w:style>
  <w:style w:type="character" w:customStyle="1" w:styleId="Kop3Char">
    <w:name w:val="Kop 3 Char"/>
    <w:basedOn w:val="Kop2Char"/>
    <w:link w:val="Kop3"/>
    <w:rsid w:val="00E36B17"/>
    <w:rPr>
      <w:rFonts w:ascii="Arial" w:eastAsia="Times" w:hAnsi="Arial"/>
      <w:b/>
      <w:bCs/>
      <w:sz w:val="18"/>
      <w:lang w:val="nl-NL" w:eastAsia="nl-NL" w:bidi="ar-SA"/>
    </w:rPr>
  </w:style>
  <w:style w:type="character" w:customStyle="1" w:styleId="Kop4Char">
    <w:name w:val="Kop 4 Char"/>
    <w:basedOn w:val="Standaardalinea-lettertype"/>
    <w:link w:val="Kop4"/>
    <w:rsid w:val="000417C7"/>
    <w:rPr>
      <w:rFonts w:ascii="Arial" w:hAnsi="Arial"/>
      <w:color w:val="0000FF"/>
      <w:sz w:val="16"/>
      <w:lang w:val="nl-NL" w:eastAsia="nl-NL" w:bidi="ar-SA"/>
    </w:rPr>
  </w:style>
  <w:style w:type="character" w:customStyle="1" w:styleId="Kop5Char">
    <w:name w:val="Kop 5 Char"/>
    <w:basedOn w:val="Standaardalinea-lettertype"/>
    <w:link w:val="Kop5"/>
    <w:rsid w:val="009F284B"/>
    <w:rPr>
      <w:rFonts w:ascii="Arial" w:hAnsi="Arial"/>
      <w:b/>
      <w:bCs/>
      <w:sz w:val="18"/>
      <w:lang w:val="en-US" w:eastAsia="nl-NL" w:bidi="ar-SA"/>
    </w:rPr>
  </w:style>
  <w:style w:type="character" w:customStyle="1" w:styleId="Kop6Char">
    <w:name w:val="Kop 6 Char"/>
    <w:basedOn w:val="Standaardalinea-lettertype"/>
    <w:link w:val="Kop6"/>
    <w:rsid w:val="009F284B"/>
    <w:rPr>
      <w:rFonts w:ascii="Helvetica" w:hAnsi="Helvetica"/>
      <w:sz w:val="18"/>
      <w:lang w:val="nl-NL" w:eastAsia="nl-NL" w:bidi="ar-SA"/>
    </w:rPr>
  </w:style>
  <w:style w:type="character" w:customStyle="1" w:styleId="Kop7Char">
    <w:name w:val="Kop 7 Char"/>
    <w:basedOn w:val="Kop6Char"/>
    <w:link w:val="Kop7"/>
    <w:rsid w:val="009F284B"/>
    <w:rPr>
      <w:rFonts w:ascii="Helvetica" w:hAnsi="Helvetica"/>
      <w:i/>
      <w:sz w:val="18"/>
      <w:lang w:val="nl-NL" w:eastAsia="nl-NL" w:bidi="ar-SA"/>
    </w:rPr>
  </w:style>
  <w:style w:type="character" w:customStyle="1" w:styleId="Kop8Char">
    <w:name w:val="Kop 8 Char"/>
    <w:basedOn w:val="Kop7Char"/>
    <w:link w:val="Kop8"/>
    <w:rsid w:val="009F284B"/>
    <w:rPr>
      <w:rFonts w:ascii="Arial" w:hAnsi="Arial"/>
      <w:i/>
      <w:iCs/>
      <w:sz w:val="18"/>
      <w:szCs w:val="24"/>
      <w:lang w:val="en-US" w:eastAsia="nl-NL" w:bidi="ar-SA"/>
    </w:rPr>
  </w:style>
  <w:style w:type="paragraph" w:customStyle="1" w:styleId="83ProM">
    <w:name w:val="8.3 Pro M"/>
    <w:basedOn w:val="Standaard"/>
    <w:link w:val="83ProMChar"/>
    <w:autoRedefine/>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AB1C6B"/>
    <w:rPr>
      <w:rFonts w:ascii="Arial" w:hAnsi="Arial"/>
      <w:i/>
      <w:color w:val="999999"/>
      <w:sz w:val="16"/>
      <w:lang w:val="en-US" w:eastAsia="nl-NL" w:bidi="ar-SA"/>
    </w:rPr>
  </w:style>
  <w:style w:type="character" w:customStyle="1" w:styleId="Kop9Char">
    <w:name w:val="Kop 9 Char"/>
    <w:basedOn w:val="Standaardalinea-lettertype"/>
    <w:link w:val="Kop9"/>
    <w:rsid w:val="00BC2677"/>
    <w:rPr>
      <w:rFonts w:ascii="Arial" w:hAnsi="Arial" w:cs="Arial"/>
      <w:i/>
      <w:color w:val="999999"/>
      <w:sz w:val="16"/>
      <w:szCs w:val="22"/>
      <w:lang w:val="en-US" w:eastAsia="nl-NL" w:bidi="ar-SA"/>
    </w:rPr>
  </w:style>
  <w:style w:type="paragraph" w:customStyle="1" w:styleId="81">
    <w:name w:val="8.1"/>
    <w:basedOn w:val="Standaard"/>
    <w:link w:val="81Char"/>
    <w:rsid w:val="0011000D"/>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AB1C6B"/>
    <w:rPr>
      <w:rFonts w:ascii="Arial" w:hAnsi="Arial" w:cs="Arial"/>
      <w:sz w:val="18"/>
      <w:szCs w:val="18"/>
      <w:lang w:val="nl-BE" w:eastAsia="nl-NL" w:bidi="ar-SA"/>
    </w:rPr>
  </w:style>
  <w:style w:type="paragraph" w:customStyle="1" w:styleId="81Def">
    <w:name w:val="8.1 Def"/>
    <w:basedOn w:val="81"/>
    <w:rPr>
      <w:i/>
      <w:color w:val="808080"/>
      <w:sz w:val="16"/>
    </w:rPr>
  </w:style>
  <w:style w:type="paragraph" w:customStyle="1" w:styleId="81linkDeel">
    <w:name w:val="8.1 link Deel"/>
    <w:basedOn w:val="Standaard"/>
    <w:autoRedefin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pPr>
      <w:outlineLvl w:val="6"/>
    </w:pPr>
  </w:style>
  <w:style w:type="paragraph" w:customStyle="1" w:styleId="81linkLot">
    <w:name w:val="8.1 link Lot"/>
    <w:basedOn w:val="Standaard"/>
    <w:autoRedefin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pPr>
      <w:outlineLvl w:val="7"/>
    </w:pPr>
  </w:style>
  <w:style w:type="paragraph" w:customStyle="1" w:styleId="81link1">
    <w:name w:val="8.1 link1"/>
    <w:basedOn w:val="81"/>
    <w:pPr>
      <w:tabs>
        <w:tab w:val="left" w:pos="1560"/>
      </w:tabs>
    </w:pPr>
    <w:rPr>
      <w:color w:val="000000"/>
      <w:sz w:val="16"/>
      <w:lang w:eastAsia="en-US"/>
    </w:rPr>
  </w:style>
  <w:style w:type="paragraph" w:customStyle="1" w:styleId="82">
    <w:name w:val="8.2"/>
    <w:basedOn w:val="81"/>
    <w:link w:val="82Char"/>
    <w:pPr>
      <w:tabs>
        <w:tab w:val="clear" w:pos="851"/>
        <w:tab w:val="left" w:pos="1134"/>
      </w:tabs>
      <w:ind w:left="1135"/>
    </w:pPr>
  </w:style>
  <w:style w:type="character" w:customStyle="1" w:styleId="82Char">
    <w:name w:val="8.2 Char"/>
    <w:basedOn w:val="81Char"/>
    <w:link w:val="82"/>
    <w:rsid w:val="00AB1C6B"/>
    <w:rPr>
      <w:rFonts w:ascii="Arial" w:hAnsi="Arial" w:cs="Arial"/>
      <w:sz w:val="18"/>
      <w:szCs w:val="18"/>
      <w:lang w:val="nl-BE" w:eastAsia="nl-NL" w:bidi="ar-SA"/>
    </w:rPr>
  </w:style>
  <w:style w:type="paragraph" w:customStyle="1" w:styleId="82link2">
    <w:name w:val="8.2 link 2"/>
    <w:basedOn w:val="81link1"/>
    <w:pPr>
      <w:tabs>
        <w:tab w:val="clear" w:pos="851"/>
        <w:tab w:val="left" w:pos="1134"/>
        <w:tab w:val="left" w:pos="1843"/>
        <w:tab w:val="left" w:pos="2552"/>
      </w:tabs>
      <w:ind w:left="1135"/>
    </w:pPr>
    <w:rPr>
      <w:color w:val="auto"/>
    </w:rPr>
  </w:style>
  <w:style w:type="paragraph" w:customStyle="1" w:styleId="82link3">
    <w:name w:val="8.2 link 3"/>
    <w:basedOn w:val="82link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pPr>
      <w:ind w:firstLine="0"/>
      <w:outlineLvl w:val="8"/>
    </w:pPr>
    <w:rPr>
      <w:color w:val="800000"/>
    </w:rPr>
  </w:style>
  <w:style w:type="paragraph" w:customStyle="1" w:styleId="83">
    <w:name w:val="8.3"/>
    <w:basedOn w:val="82"/>
    <w:link w:val="83Char"/>
    <w:pPr>
      <w:tabs>
        <w:tab w:val="clear" w:pos="1134"/>
        <w:tab w:val="left" w:pos="1418"/>
      </w:tabs>
      <w:ind w:left="1418"/>
    </w:pPr>
  </w:style>
  <w:style w:type="character" w:customStyle="1" w:styleId="83Char">
    <w:name w:val="8.3 Char"/>
    <w:basedOn w:val="82Char"/>
    <w:link w:val="83"/>
    <w:rsid w:val="00AB1C6B"/>
    <w:rPr>
      <w:rFonts w:ascii="Arial" w:hAnsi="Arial" w:cs="Arial"/>
      <w:sz w:val="18"/>
      <w:szCs w:val="18"/>
      <w:lang w:val="nl-BE" w:eastAsia="nl-NL" w:bidi="ar-SA"/>
    </w:rPr>
  </w:style>
  <w:style w:type="paragraph" w:customStyle="1" w:styleId="83Kenm">
    <w:name w:val="8.3 Kenm"/>
    <w:basedOn w:val="83"/>
    <w:link w:val="83KenmChar"/>
    <w:autoRedefine/>
    <w:rsid w:val="008E4CFB"/>
    <w:pPr>
      <w:tabs>
        <w:tab w:val="left" w:pos="4253"/>
      </w:tabs>
      <w:spacing w:before="80"/>
      <w:ind w:left="3969" w:hanging="2835"/>
      <w:jc w:val="left"/>
    </w:pPr>
    <w:rPr>
      <w:sz w:val="16"/>
      <w:lang w:val="nl-NL"/>
    </w:rPr>
  </w:style>
  <w:style w:type="paragraph" w:customStyle="1" w:styleId="83ProM2">
    <w:name w:val="8.3 Pro M2"/>
    <w:basedOn w:val="83ProM"/>
    <w:pPr>
      <w:tabs>
        <w:tab w:val="clear" w:pos="1418"/>
        <w:tab w:val="left" w:pos="1701"/>
      </w:tabs>
      <w:ind w:left="1701"/>
    </w:pPr>
    <w:rPr>
      <w:snapToGrid w:val="0"/>
    </w:rPr>
  </w:style>
  <w:style w:type="paragraph" w:customStyle="1" w:styleId="83ProM3">
    <w:name w:val="8.3 Pro M3"/>
    <w:basedOn w:val="83ProM2"/>
    <w:pPr>
      <w:ind w:left="1985"/>
    </w:pPr>
    <w:rPr>
      <w:lang w:val="nl-NL"/>
    </w:rPr>
  </w:style>
  <w:style w:type="paragraph" w:customStyle="1" w:styleId="84">
    <w:name w:val="8.4"/>
    <w:basedOn w:val="83"/>
    <w:pPr>
      <w:tabs>
        <w:tab w:val="clear" w:pos="1418"/>
        <w:tab w:val="left" w:pos="1701"/>
      </w:tabs>
      <w:ind w:left="1702"/>
    </w:pPr>
  </w:style>
  <w:style w:type="paragraph" w:customStyle="1" w:styleId="8table">
    <w:name w:val="8.table"/>
    <w:basedOn w:val="83"/>
    <w:pPr>
      <w:tabs>
        <w:tab w:val="left" w:pos="2835"/>
        <w:tab w:val="left" w:pos="4536"/>
        <w:tab w:val="left" w:pos="6237"/>
      </w:tabs>
    </w:pPr>
    <w:rPr>
      <w:rFonts w:ascii="Helvetica" w:hAnsi="Helvetica"/>
      <w:color w:val="0000FF"/>
    </w:rPr>
  </w:style>
  <w:style w:type="paragraph" w:customStyle="1" w:styleId="Ligne">
    <w:name w:val="Ligne"/>
    <w:basedOn w:val="Standaard"/>
    <w:link w:val="LigneChar"/>
    <w:rsid w:val="00485B39"/>
    <w:pPr>
      <w:tabs>
        <w:tab w:val="left" w:pos="567"/>
        <w:tab w:val="left" w:pos="1134"/>
        <w:tab w:val="left" w:pos="1701"/>
      </w:tabs>
      <w:spacing w:before="80" w:after="80"/>
      <w:ind w:left="-851"/>
    </w:pPr>
    <w:rPr>
      <w:rFonts w:ascii="Helvetica" w:hAnsi="Helvetica"/>
      <w:color w:val="000000"/>
      <w:spacing w:val="-2"/>
      <w:sz w:val="16"/>
      <w:lang w:val="nl-NL"/>
    </w:rPr>
  </w:style>
  <w:style w:type="paragraph" w:customStyle="1" w:styleId="Deel">
    <w:name w:val="Deel"/>
    <w:basedOn w:val="Standaard"/>
    <w:autoRedefin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pPr>
      <w:shd w:val="clear" w:color="auto" w:fill="000080"/>
    </w:pPr>
    <w:rPr>
      <w:rFonts w:ascii="Geneva" w:hAnsi="Geneva"/>
    </w:rPr>
  </w:style>
  <w:style w:type="paragraph" w:styleId="Eindnoottekst">
    <w:name w:val="endnote text"/>
    <w:basedOn w:val="Standaard"/>
    <w:semiHidden/>
  </w:style>
  <w:style w:type="character" w:styleId="GevolgdeHyperlink">
    <w:name w:val="FollowedHyperlink"/>
    <w:basedOn w:val="Standaardalinea-lettertype"/>
    <w:rPr>
      <w:color w:val="800080"/>
      <w:u w:val="single"/>
    </w:rPr>
  </w:style>
  <w:style w:type="character" w:styleId="Hyperlink">
    <w:name w:val="Hyperlink"/>
    <w:basedOn w:val="Standaardalinea-lettertype"/>
    <w:rsid w:val="00001B3D"/>
    <w:rPr>
      <w:color w:val="0000FF"/>
      <w:u w:val="single"/>
    </w:rPr>
  </w:style>
  <w:style w:type="paragraph" w:styleId="Inhopg1">
    <w:name w:val="toc 1"/>
    <w:basedOn w:val="Standaard"/>
    <w:next w:val="Standaard"/>
    <w:rsid w:val="00C200C5"/>
    <w:pPr>
      <w:tabs>
        <w:tab w:val="left" w:pos="960"/>
        <w:tab w:val="right" w:pos="8545"/>
      </w:tabs>
      <w:spacing w:before="120" w:after="60"/>
    </w:pPr>
    <w:rPr>
      <w:b/>
      <w:bCs/>
      <w:noProof/>
      <w:color w:val="0000FF"/>
    </w:rPr>
  </w:style>
  <w:style w:type="paragraph" w:styleId="Inhopg2">
    <w:name w:val="toc 2"/>
    <w:basedOn w:val="Standaard"/>
    <w:next w:val="Standaard"/>
    <w:autoRedefine/>
    <w:rsid w:val="0028580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28580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28580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C200C5"/>
    <w:rPr>
      <w:noProof/>
      <w:sz w:val="16"/>
      <w:szCs w:val="24"/>
      <w:lang w:val="nl-NL" w:eastAsia="nl-NL" w:bidi="ar-SA"/>
    </w:rPr>
  </w:style>
  <w:style w:type="paragraph" w:styleId="Inhopg5">
    <w:name w:val="toc 5"/>
    <w:basedOn w:val="Standaard"/>
    <w:next w:val="Standaard"/>
    <w:autoRedefine/>
    <w:semiHidden/>
    <w:rsid w:val="00285806"/>
    <w:pPr>
      <w:tabs>
        <w:tab w:val="right" w:pos="8488"/>
      </w:tabs>
      <w:ind w:left="960"/>
    </w:pPr>
    <w:rPr>
      <w:noProof/>
      <w:sz w:val="16"/>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Koptekst">
    <w:name w:val="header"/>
    <w:basedOn w:val="Standaard"/>
    <w:autoRedefine/>
    <w:pPr>
      <w:tabs>
        <w:tab w:val="left" w:pos="-851"/>
        <w:tab w:val="center" w:pos="3969"/>
        <w:tab w:val="right" w:pos="8505"/>
      </w:tabs>
      <w:ind w:left="-851"/>
    </w:pPr>
    <w:rPr>
      <w:rFonts w:ascii="Arial" w:hAnsi="Arial"/>
      <w:sz w:val="16"/>
    </w:rPr>
  </w:style>
  <w:style w:type="paragraph" w:customStyle="1" w:styleId="Lijn">
    <w:name w:val="Lijn"/>
    <w:basedOn w:val="Standaard"/>
    <w:link w:val="LijnChar"/>
    <w:autoRedefin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83A63"/>
    <w:rPr>
      <w:rFonts w:ascii="Helvetica" w:hAnsi="Helvetica"/>
      <w:color w:val="000000"/>
      <w:spacing w:val="-2"/>
      <w:sz w:val="16"/>
      <w:lang w:val="nl-NL" w:eastAsia="nl-NL" w:bidi="ar-SA"/>
    </w:rPr>
  </w:style>
  <w:style w:type="paragraph" w:styleId="Lijstopsomteken">
    <w:name w:val="List Bullet"/>
    <w:basedOn w:val="Standaard"/>
    <w:autoRedefine/>
    <w:pPr>
      <w:tabs>
        <w:tab w:val="num" w:pos="360"/>
      </w:tabs>
      <w:ind w:left="360" w:hanging="360"/>
    </w:pPr>
    <w:rPr>
      <w:rFonts w:ascii="Helvetica" w:hAnsi="Helvetica"/>
      <w:lang w:val="en-US"/>
    </w:rPr>
  </w:style>
  <w:style w:type="paragraph" w:customStyle="1" w:styleId="Link">
    <w:name w:val="Link"/>
    <w:autoRedefine/>
    <w:pPr>
      <w:ind w:left="-851"/>
    </w:pPr>
    <w:rPr>
      <w:rFonts w:ascii="Arial" w:eastAsia="Times New Roman" w:hAnsi="Arial" w:cs="Arial"/>
      <w:bCs/>
      <w:color w:val="0000FF"/>
      <w:sz w:val="18"/>
      <w:szCs w:val="24"/>
      <w:lang w:val="nl-NL"/>
    </w:rPr>
  </w:style>
  <w:style w:type="character" w:customStyle="1" w:styleId="MeetChar">
    <w:name w:val="MeetChar"/>
    <w:basedOn w:val="Standaardalinea-lettertype"/>
    <w:rsid w:val="00BE03ED"/>
    <w:rPr>
      <w:b/>
      <w:color w:val="008080"/>
    </w:rPr>
  </w:style>
  <w:style w:type="character" w:customStyle="1" w:styleId="Merk">
    <w:name w:val="Merk"/>
    <w:basedOn w:val="Standaardalinea-lettertype"/>
    <w:rPr>
      <w:rFonts w:ascii="Helvetica" w:hAnsi="Helvetica"/>
      <w:b/>
      <w:noProof w:val="0"/>
      <w:color w:val="FF0000"/>
      <w:lang w:val="nl-NL"/>
    </w:rPr>
  </w:style>
  <w:style w:type="character" w:styleId="Paginanummer">
    <w:name w:val="page number"/>
    <w:basedOn w:val="Standaardalinea-lettertype"/>
  </w:style>
  <w:style w:type="paragraph" w:customStyle="1" w:styleId="Sfb">
    <w:name w:val="Sfb"/>
    <w:basedOn w:val="Standaard"/>
    <w:next w:val="Lijn"/>
    <w:autoRedefine/>
    <w:rsid w:val="00BC2677"/>
    <w:pPr>
      <w:spacing w:before="20" w:after="40"/>
      <w:ind w:left="567"/>
    </w:pPr>
    <w:rPr>
      <w:rFonts w:ascii="Arial" w:hAnsi="Arial" w:cs="Arial"/>
      <w:b/>
      <w:snapToGrid w:val="0"/>
      <w:color w:val="FF0000"/>
      <w:sz w:val="18"/>
      <w:szCs w:val="18"/>
    </w:rPr>
  </w:style>
  <w:style w:type="paragraph" w:styleId="Voettekst">
    <w:name w:val="footer"/>
    <w:basedOn w:val="Standaard"/>
    <w:next w:val="Standaard"/>
    <w:pPr>
      <w:tabs>
        <w:tab w:val="center" w:pos="4252"/>
        <w:tab w:val="right" w:pos="8504"/>
      </w:tabs>
      <w:ind w:left="567"/>
    </w:pPr>
    <w:rPr>
      <w:rFonts w:ascii="Helvetica" w:hAnsi="Helvetica"/>
      <w:lang w:val="en-US"/>
    </w:rPr>
  </w:style>
  <w:style w:type="paragraph" w:customStyle="1" w:styleId="Zieook">
    <w:name w:val="Zie ook"/>
    <w:basedOn w:val="Standaard"/>
    <w:autoRedefine/>
    <w:rsid w:val="0050538A"/>
    <w:pPr>
      <w:tabs>
        <w:tab w:val="left" w:pos="567"/>
        <w:tab w:val="left" w:pos="1134"/>
        <w:tab w:val="left" w:pos="1701"/>
      </w:tabs>
      <w:spacing w:before="60" w:after="60"/>
      <w:ind w:left="-851"/>
      <w:outlineLvl w:val="6"/>
    </w:pPr>
    <w:rPr>
      <w:rFonts w:ascii="Arial" w:hAnsi="Arial"/>
      <w:snapToGrid w:val="0"/>
      <w:color w:val="000000"/>
      <w:sz w:val="18"/>
    </w:rPr>
  </w:style>
  <w:style w:type="paragraph" w:styleId="Bloktekst">
    <w:name w:val="Block Text"/>
    <w:basedOn w:val="Standaard"/>
    <w:rsid w:val="00AB1C6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basedOn w:val="Standaardalinea-lettertype"/>
    <w:rsid w:val="00AB1C6B"/>
    <w:rPr>
      <w:rFonts w:ascii="Arial" w:hAnsi="Arial" w:cs="Arial"/>
      <w:noProof/>
      <w:color w:val="0000FF"/>
      <w:sz w:val="16"/>
      <w:szCs w:val="16"/>
      <w:lang w:val="fr-FR"/>
    </w:rPr>
  </w:style>
  <w:style w:type="character" w:customStyle="1" w:styleId="OptieChar">
    <w:name w:val="OptieChar"/>
    <w:basedOn w:val="Standaardalinea-lettertype"/>
    <w:rsid w:val="00AB1C6B"/>
    <w:rPr>
      <w:color w:val="FF0000"/>
    </w:rPr>
  </w:style>
  <w:style w:type="character" w:customStyle="1" w:styleId="MerkChar">
    <w:name w:val="MerkChar"/>
    <w:basedOn w:val="Standaardalinea-lettertype"/>
    <w:rsid w:val="00AB1C6B"/>
    <w:rPr>
      <w:color w:val="FF6600"/>
    </w:rPr>
  </w:style>
  <w:style w:type="paragraph" w:customStyle="1" w:styleId="Kop4VetRood">
    <w:name w:val="Kop 4 + Vet Rood"/>
    <w:basedOn w:val="Inhopg4"/>
    <w:link w:val="Kop4VetRoodChar"/>
    <w:rsid w:val="00AB1C6B"/>
    <w:pPr>
      <w:tabs>
        <w:tab w:val="clear" w:pos="8488"/>
        <w:tab w:val="right" w:leader="dot" w:pos="8494"/>
      </w:tabs>
    </w:pPr>
    <w:rPr>
      <w:b/>
      <w:bCs/>
      <w:color w:val="FF0000"/>
      <w:lang w:val="nl-BE"/>
    </w:rPr>
  </w:style>
  <w:style w:type="character" w:customStyle="1" w:styleId="Kop4VetRoodChar">
    <w:name w:val="Kop 4 + Vet Rood Char"/>
    <w:basedOn w:val="Inhopg4Char"/>
    <w:link w:val="Kop4VetRood"/>
    <w:rsid w:val="00AB1C6B"/>
    <w:rPr>
      <w:b/>
      <w:bCs/>
      <w:noProof/>
      <w:color w:val="FF0000"/>
      <w:sz w:val="16"/>
      <w:szCs w:val="24"/>
      <w:lang w:val="nl-BE" w:eastAsia="nl-NL" w:bidi="ar-SA"/>
    </w:rPr>
  </w:style>
  <w:style w:type="paragraph" w:customStyle="1" w:styleId="80">
    <w:name w:val="8.0"/>
    <w:basedOn w:val="Standaard"/>
    <w:link w:val="80Char"/>
    <w:autoRedefine/>
    <w:rsid w:val="009F284B"/>
    <w:pPr>
      <w:tabs>
        <w:tab w:val="left" w:pos="284"/>
      </w:tabs>
      <w:spacing w:before="20" w:after="40"/>
      <w:ind w:left="567"/>
    </w:pPr>
    <w:rPr>
      <w:rFonts w:ascii="Arial" w:hAnsi="Arial" w:cs="Arial"/>
      <w:noProof/>
      <w:color w:val="000000"/>
      <w:sz w:val="18"/>
      <w:szCs w:val="18"/>
      <w:lang w:val="fr-BE" w:eastAsia="fr-BE"/>
    </w:rPr>
  </w:style>
  <w:style w:type="character" w:customStyle="1" w:styleId="80Char">
    <w:name w:val="8.0 Char"/>
    <w:basedOn w:val="Standaardalinea-lettertype"/>
    <w:link w:val="80"/>
    <w:rsid w:val="009F284B"/>
    <w:rPr>
      <w:rFonts w:ascii="Arial" w:hAnsi="Arial" w:cs="Arial"/>
      <w:noProof/>
      <w:color w:val="000000"/>
      <w:sz w:val="18"/>
      <w:szCs w:val="18"/>
      <w:lang w:val="fr-BE" w:eastAsia="fr-BE" w:bidi="ar-SA"/>
    </w:rPr>
  </w:style>
  <w:style w:type="paragraph" w:customStyle="1" w:styleId="Kop4b">
    <w:name w:val="Kop 4 b"/>
    <w:basedOn w:val="Standaard"/>
    <w:rsid w:val="00E41899"/>
    <w:pPr>
      <w:tabs>
        <w:tab w:val="left" w:pos="567"/>
      </w:tabs>
      <w:outlineLvl w:val="3"/>
    </w:pPr>
    <w:rPr>
      <w:rFonts w:ascii="Arial" w:hAnsi="Arial"/>
      <w:b/>
      <w:color w:val="000000"/>
      <w:sz w:val="16"/>
    </w:rPr>
  </w:style>
  <w:style w:type="paragraph" w:customStyle="1" w:styleId="Bestek">
    <w:name w:val="Bestek"/>
    <w:basedOn w:val="Standaard"/>
    <w:rsid w:val="00A83A63"/>
    <w:pPr>
      <w:ind w:left="-851"/>
    </w:pPr>
    <w:rPr>
      <w:rFonts w:ascii="Arial" w:hAnsi="Arial"/>
      <w:b/>
      <w:color w:val="FF0000"/>
    </w:rPr>
  </w:style>
  <w:style w:type="paragraph" w:customStyle="1" w:styleId="83Normen">
    <w:name w:val="8.3 Normen"/>
    <w:basedOn w:val="83Kenm"/>
    <w:rsid w:val="00E36B17"/>
    <w:pPr>
      <w:tabs>
        <w:tab w:val="clear" w:pos="4253"/>
      </w:tabs>
      <w:ind w:left="4082" w:hanging="113"/>
      <w:jc w:val="both"/>
    </w:pPr>
    <w:rPr>
      <w:b/>
      <w:bCs/>
      <w:color w:val="008000"/>
      <w:szCs w:val="16"/>
    </w:rPr>
  </w:style>
  <w:style w:type="character" w:customStyle="1" w:styleId="Poste">
    <w:name w:val="Poste"/>
    <w:basedOn w:val="Standaardalinea-lettertype"/>
    <w:rsid w:val="00E36B17"/>
    <w:rPr>
      <w:rFonts w:ascii="Arial" w:hAnsi="Arial" w:cs="Arial"/>
      <w:noProof/>
      <w:color w:val="0000FF"/>
      <w:sz w:val="16"/>
      <w:szCs w:val="16"/>
      <w:lang w:val="fr-FR"/>
    </w:rPr>
  </w:style>
  <w:style w:type="paragraph" w:customStyle="1" w:styleId="OFWEL">
    <w:name w:val="OFWEL"/>
    <w:basedOn w:val="Standaard"/>
    <w:next w:val="Standaard"/>
    <w:rsid w:val="00E36B17"/>
    <w:rPr>
      <w:color w:val="008080"/>
    </w:rPr>
  </w:style>
  <w:style w:type="paragraph" w:customStyle="1" w:styleId="Meting">
    <w:name w:val="Meting"/>
    <w:basedOn w:val="Standaard"/>
    <w:rsid w:val="00E36B17"/>
    <w:pPr>
      <w:ind w:left="1418" w:hanging="1418"/>
    </w:pPr>
  </w:style>
  <w:style w:type="paragraph" w:customStyle="1" w:styleId="OFWEL-1">
    <w:name w:val="OFWEL -1"/>
    <w:basedOn w:val="OFWEL"/>
    <w:rsid w:val="00E36B17"/>
    <w:pPr>
      <w:ind w:left="851"/>
    </w:pPr>
    <w:rPr>
      <w:spacing w:val="-3"/>
    </w:rPr>
  </w:style>
  <w:style w:type="paragraph" w:customStyle="1" w:styleId="FACULT">
    <w:name w:val="FACULT"/>
    <w:basedOn w:val="Standaard"/>
    <w:next w:val="Standaard"/>
    <w:rsid w:val="00E36B17"/>
    <w:rPr>
      <w:color w:val="0000FF"/>
    </w:rPr>
  </w:style>
  <w:style w:type="paragraph" w:customStyle="1" w:styleId="Volgnr">
    <w:name w:val="Volgnr"/>
    <w:basedOn w:val="Kop4"/>
    <w:next w:val="Kop4"/>
    <w:link w:val="VolgnrChar1"/>
    <w:rsid w:val="00072277"/>
    <w:pPr>
      <w:tabs>
        <w:tab w:val="right" w:pos="8505"/>
      </w:tabs>
      <w:spacing w:before="120" w:after="120"/>
    </w:pPr>
    <w:rPr>
      <w:rFonts w:cs="Arial"/>
      <w:color w:val="000000"/>
      <w:szCs w:val="16"/>
    </w:rPr>
  </w:style>
  <w:style w:type="character" w:customStyle="1" w:styleId="VolgnrChar1">
    <w:name w:val="Volgnr Char1"/>
    <w:basedOn w:val="Kop4Char"/>
    <w:link w:val="Volgnr"/>
    <w:rsid w:val="00CD01BA"/>
    <w:rPr>
      <w:rFonts w:ascii="Arial" w:hAnsi="Arial" w:cs="Arial"/>
      <w:color w:val="000000"/>
      <w:sz w:val="16"/>
      <w:szCs w:val="16"/>
      <w:lang w:val="nl-BE" w:eastAsia="nl-NL" w:bidi="ar-SA"/>
    </w:rPr>
  </w:style>
  <w:style w:type="paragraph" w:customStyle="1" w:styleId="Merk1">
    <w:name w:val="Merk1"/>
    <w:basedOn w:val="Volgnr"/>
    <w:next w:val="Kop4"/>
    <w:link w:val="Merk1Char1"/>
    <w:rsid w:val="00072277"/>
    <w:pPr>
      <w:tabs>
        <w:tab w:val="clear" w:pos="567"/>
        <w:tab w:val="clear" w:pos="7371"/>
        <w:tab w:val="clear" w:pos="7938"/>
        <w:tab w:val="clear" w:pos="8505"/>
      </w:tabs>
      <w:spacing w:before="0" w:after="0"/>
      <w:ind w:left="-851" w:firstLine="0"/>
      <w:outlineLvl w:val="9"/>
    </w:pPr>
    <w:rPr>
      <w:b/>
      <w:color w:val="FF0000"/>
    </w:rPr>
  </w:style>
  <w:style w:type="character" w:customStyle="1" w:styleId="Merk1Char1">
    <w:name w:val="Merk1 Char1"/>
    <w:basedOn w:val="VolgnrChar1"/>
    <w:link w:val="Merk1"/>
    <w:rsid w:val="00CD01BA"/>
    <w:rPr>
      <w:rFonts w:ascii="Arial" w:hAnsi="Arial" w:cs="Arial"/>
      <w:b/>
      <w:color w:val="FF0000"/>
      <w:sz w:val="16"/>
      <w:szCs w:val="16"/>
      <w:lang w:val="nl-BE" w:eastAsia="nl-NL" w:bidi="ar-SA"/>
    </w:rPr>
  </w:style>
  <w:style w:type="paragraph" w:customStyle="1" w:styleId="Hoofdgroep">
    <w:name w:val="Hoofdgroep"/>
    <w:basedOn w:val="Hoofdstuk"/>
    <w:autoRedefine/>
    <w:rsid w:val="004866A5"/>
    <w:pPr>
      <w:ind w:left="567" w:hanging="1418"/>
      <w:outlineLvl w:val="1"/>
    </w:pPr>
    <w:rPr>
      <w:rFonts w:ascii="Helvetica" w:hAnsi="Helvetica"/>
      <w:b w:val="0"/>
      <w:color w:val="0000FF"/>
    </w:rPr>
  </w:style>
  <w:style w:type="character" w:styleId="Verwijzingopmerking">
    <w:name w:val="annotation reference"/>
    <w:basedOn w:val="Standaardalinea-lettertype"/>
    <w:semiHidden/>
    <w:rsid w:val="00080778"/>
    <w:rPr>
      <w:sz w:val="16"/>
      <w:szCs w:val="16"/>
    </w:rPr>
  </w:style>
  <w:style w:type="paragraph" w:styleId="Tekstopmerking">
    <w:name w:val="annotation text"/>
    <w:basedOn w:val="Standaard"/>
    <w:semiHidden/>
    <w:rsid w:val="00080778"/>
    <w:pPr>
      <w:jc w:val="left"/>
    </w:pPr>
    <w:rPr>
      <w:lang w:val="nl-NL"/>
    </w:rPr>
  </w:style>
  <w:style w:type="paragraph" w:styleId="Ballontekst">
    <w:name w:val="Balloon Text"/>
    <w:basedOn w:val="Standaard"/>
    <w:semiHidden/>
    <w:rsid w:val="00080778"/>
    <w:rPr>
      <w:rFonts w:ascii="Tahoma" w:hAnsi="Tahoma" w:cs="Tahoma"/>
      <w:sz w:val="16"/>
      <w:szCs w:val="16"/>
    </w:rPr>
  </w:style>
  <w:style w:type="character" w:customStyle="1" w:styleId="Referentie">
    <w:name w:val="Referentie"/>
    <w:basedOn w:val="Standaardalinea-lettertype"/>
    <w:rsid w:val="00EF3F97"/>
    <w:rPr>
      <w:color w:val="FF6600"/>
    </w:rPr>
  </w:style>
  <w:style w:type="character" w:customStyle="1" w:styleId="RevisieDatum">
    <w:name w:val="RevisieDatum"/>
    <w:basedOn w:val="Standaardalinea-lettertype"/>
    <w:rsid w:val="00EF3F97"/>
    <w:rPr>
      <w:vanish/>
      <w:color w:val="auto"/>
    </w:rPr>
  </w:style>
  <w:style w:type="character" w:customStyle="1" w:styleId="LigneChar">
    <w:name w:val="Ligne Char"/>
    <w:basedOn w:val="Standaardalinea-lettertype"/>
    <w:link w:val="Ligne"/>
    <w:rsid w:val="00485B39"/>
    <w:rPr>
      <w:rFonts w:ascii="Helvetica" w:eastAsia="Times New Roman" w:hAnsi="Helvetica"/>
      <w:color w:val="000000"/>
      <w:spacing w:val="-2"/>
      <w:sz w:val="16"/>
      <w:lang w:val="nl-NL" w:eastAsia="nl-NL"/>
    </w:rPr>
  </w:style>
  <w:style w:type="paragraph" w:customStyle="1" w:styleId="80FR">
    <w:name w:val="8.0 FR"/>
    <w:basedOn w:val="Standaard"/>
    <w:link w:val="80FRChar"/>
    <w:autoRedefine/>
    <w:rsid w:val="00485B39"/>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485B39"/>
    <w:rPr>
      <w:rFonts w:ascii="Arial" w:eastAsia="Times New Roman" w:hAnsi="Arial" w:cs="Arial"/>
      <w:sz w:val="18"/>
      <w:szCs w:val="18"/>
      <w:lang w:val="fr-BE" w:eastAsia="nl-NL"/>
    </w:rPr>
  </w:style>
  <w:style w:type="character" w:customStyle="1" w:styleId="83KenmChar">
    <w:name w:val="8.3 Kenm Char"/>
    <w:basedOn w:val="Standaardalinea-lettertype"/>
    <w:link w:val="83Kenm"/>
    <w:rsid w:val="00C103B8"/>
    <w:rPr>
      <w:rFonts w:ascii="Arial" w:eastAsia="Times New Roman" w:hAnsi="Arial" w:cs="Arial"/>
      <w:sz w:val="16"/>
      <w:szCs w:val="18"/>
      <w:lang w:val="nl-NL" w:eastAsia="nl-NL"/>
    </w:rPr>
  </w:style>
  <w:style w:type="character" w:customStyle="1" w:styleId="apple-converted-space">
    <w:name w:val="apple-converted-space"/>
    <w:basedOn w:val="Standaardalinea-lettertype"/>
    <w:rsid w:val="00D9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walraven.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20Simar\Application%20Data\Microsoft\Sjablonen\Fabrikant%20Bestek%202005%20R6%20NL.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2E2F0-5ECA-4A1B-9624-EF3BD8B452C1}">
  <ds:schemaRefs>
    <ds:schemaRef ds:uri="http://schemas.microsoft.com/sharepoint/v3/contenttype/forms"/>
  </ds:schemaRefs>
</ds:datastoreItem>
</file>

<file path=customXml/itemProps2.xml><?xml version="1.0" encoding="utf-8"?>
<ds:datastoreItem xmlns:ds="http://schemas.openxmlformats.org/officeDocument/2006/customXml" ds:itemID="{708340E7-7FCA-4D9A-B0E5-5CCB95983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Settings\Daniel Simar\Application Data\Microsoft\Sjablonen\Fabrikant Bestek 2005 R6 NL.dot</Template>
  <TotalTime>1</TotalTime>
  <Pages>3</Pages>
  <Words>783</Words>
  <Characters>4311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Brandbescherming</vt:lpstr>
      <vt:lpstr>Brandbescherming</vt:lpstr>
    </vt:vector>
  </TitlesOfParts>
  <Manager>Cobosystems CBS</Manager>
  <Company>Cobosystems NV</Company>
  <LinksUpToDate>false</LinksUpToDate>
  <CharactersWithSpaces>5084</CharactersWithSpaces>
  <SharedDoc>false</SharedDoc>
  <HLinks>
    <vt:vector size="6" baseType="variant">
      <vt:variant>
        <vt:i4>2621461</vt:i4>
      </vt:variant>
      <vt:variant>
        <vt:i4>0</vt:i4>
      </vt:variant>
      <vt:variant>
        <vt:i4>0</vt:i4>
      </vt:variant>
      <vt:variant>
        <vt:i4>5</vt:i4>
      </vt:variant>
      <vt:variant>
        <vt:lpwstr>mailto:info@walraven.com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Brandbescherming</dc:title>
  <dc:subject>Promat - Promatect - v7 2006</dc:subject>
  <dc:creator>DS - 2006 06 27</dc:creator>
  <cp:keywords>Copyright 2006</cp:keywords>
  <cp:lastModifiedBy>Microsoft Office-gebruiker</cp:lastModifiedBy>
  <cp:revision>4</cp:revision>
  <cp:lastPrinted>2006-06-27T08:34:00Z</cp:lastPrinted>
  <dcterms:created xsi:type="dcterms:W3CDTF">2022-06-20T07:23:00Z</dcterms:created>
  <dcterms:modified xsi:type="dcterms:W3CDTF">2022-06-20T07:45:00Z</dcterms:modified>
  <cp:category>Fabrikantbestektekst R6 2006</cp:category>
</cp:coreProperties>
</file>